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7B" w:rsidRDefault="002E1A7B" w:rsidP="004E5D3B">
      <w:pPr>
        <w:spacing w:after="0" w:line="240" w:lineRule="auto"/>
        <w:ind w:firstLine="709"/>
        <w:jc w:val="center"/>
        <w:rPr>
          <w:rFonts w:ascii="Times New Roman" w:hAnsi="Times New Roman" w:cs="Times New Roman"/>
          <w:b/>
          <w:sz w:val="28"/>
          <w:szCs w:val="28"/>
        </w:rPr>
      </w:pPr>
    </w:p>
    <w:p w:rsidR="004E5D3B" w:rsidRPr="004E5D3B" w:rsidRDefault="004E5D3B" w:rsidP="004E5D3B">
      <w:pPr>
        <w:spacing w:after="0" w:line="240" w:lineRule="auto"/>
        <w:ind w:firstLine="709"/>
        <w:jc w:val="center"/>
        <w:rPr>
          <w:rFonts w:ascii="Times New Roman" w:hAnsi="Times New Roman" w:cs="Times New Roman"/>
          <w:b/>
          <w:sz w:val="28"/>
          <w:szCs w:val="28"/>
        </w:rPr>
      </w:pPr>
      <w:r w:rsidRPr="004E5D3B">
        <w:rPr>
          <w:rFonts w:ascii="Times New Roman" w:hAnsi="Times New Roman" w:cs="Times New Roman"/>
          <w:b/>
          <w:sz w:val="28"/>
          <w:szCs w:val="28"/>
        </w:rPr>
        <w:t>РОССИЙСКАЯ ФЕДЕРАЦИЯ</w:t>
      </w:r>
    </w:p>
    <w:p w:rsidR="004E5D3B" w:rsidRPr="004E5D3B" w:rsidRDefault="004E5D3B" w:rsidP="004E5D3B">
      <w:pPr>
        <w:spacing w:after="0" w:line="240" w:lineRule="auto"/>
        <w:ind w:firstLine="709"/>
        <w:jc w:val="center"/>
        <w:rPr>
          <w:rFonts w:ascii="Times New Roman" w:hAnsi="Times New Roman" w:cs="Times New Roman"/>
          <w:b/>
          <w:sz w:val="28"/>
          <w:szCs w:val="28"/>
        </w:rPr>
      </w:pPr>
      <w:r w:rsidRPr="004E5D3B">
        <w:rPr>
          <w:rFonts w:ascii="Times New Roman" w:hAnsi="Times New Roman" w:cs="Times New Roman"/>
          <w:b/>
          <w:sz w:val="28"/>
          <w:szCs w:val="28"/>
        </w:rPr>
        <w:t>КАЛИНИНГРАДСКАЯ ОБЛАСТЬ</w:t>
      </w:r>
    </w:p>
    <w:p w:rsidR="004E5D3B" w:rsidRPr="004E5D3B" w:rsidRDefault="004E5D3B" w:rsidP="004E5D3B">
      <w:pPr>
        <w:spacing w:after="0" w:line="240" w:lineRule="auto"/>
        <w:ind w:firstLine="709"/>
        <w:jc w:val="center"/>
        <w:rPr>
          <w:rFonts w:ascii="Times New Roman" w:hAnsi="Times New Roman" w:cs="Times New Roman"/>
          <w:b/>
          <w:sz w:val="28"/>
          <w:szCs w:val="28"/>
        </w:rPr>
      </w:pPr>
    </w:p>
    <w:p w:rsidR="004E5D3B" w:rsidRPr="004E5D3B" w:rsidRDefault="004E5D3B" w:rsidP="004E5D3B">
      <w:pPr>
        <w:spacing w:after="0" w:line="240" w:lineRule="auto"/>
        <w:ind w:firstLine="709"/>
        <w:jc w:val="center"/>
        <w:rPr>
          <w:rFonts w:ascii="Times New Roman" w:hAnsi="Times New Roman" w:cs="Times New Roman"/>
          <w:b/>
          <w:sz w:val="28"/>
          <w:szCs w:val="28"/>
        </w:rPr>
      </w:pPr>
      <w:r w:rsidRPr="004E5D3B">
        <w:rPr>
          <w:rFonts w:ascii="Times New Roman" w:hAnsi="Times New Roman" w:cs="Times New Roman"/>
          <w:b/>
          <w:sz w:val="28"/>
          <w:szCs w:val="28"/>
        </w:rPr>
        <w:t>АДМИНИСТРЦИЯ</w:t>
      </w:r>
    </w:p>
    <w:p w:rsidR="004E5D3B" w:rsidRPr="004E5D3B" w:rsidRDefault="004E5D3B" w:rsidP="004E5D3B">
      <w:pPr>
        <w:spacing w:after="0" w:line="240" w:lineRule="auto"/>
        <w:ind w:firstLine="709"/>
        <w:jc w:val="center"/>
        <w:rPr>
          <w:rFonts w:ascii="Times New Roman" w:hAnsi="Times New Roman" w:cs="Times New Roman"/>
          <w:b/>
          <w:sz w:val="28"/>
          <w:szCs w:val="28"/>
        </w:rPr>
      </w:pPr>
      <w:r w:rsidRPr="004E5D3B">
        <w:rPr>
          <w:rFonts w:ascii="Times New Roman" w:hAnsi="Times New Roman" w:cs="Times New Roman"/>
          <w:b/>
          <w:sz w:val="28"/>
          <w:szCs w:val="28"/>
        </w:rPr>
        <w:t>МУНИЦИПАЛЬНОГО ОБРАЗОВАНИЯ</w:t>
      </w:r>
    </w:p>
    <w:p w:rsidR="004E5D3B" w:rsidRPr="004E5D3B" w:rsidRDefault="004E5D3B" w:rsidP="004E5D3B">
      <w:pPr>
        <w:spacing w:after="0" w:line="240" w:lineRule="auto"/>
        <w:ind w:firstLine="709"/>
        <w:jc w:val="center"/>
        <w:rPr>
          <w:rFonts w:ascii="Times New Roman" w:hAnsi="Times New Roman" w:cs="Times New Roman"/>
          <w:b/>
          <w:sz w:val="28"/>
          <w:szCs w:val="28"/>
        </w:rPr>
      </w:pPr>
      <w:r w:rsidRPr="004E5D3B">
        <w:rPr>
          <w:rFonts w:ascii="Times New Roman" w:hAnsi="Times New Roman" w:cs="Times New Roman"/>
          <w:b/>
          <w:sz w:val="28"/>
          <w:szCs w:val="28"/>
        </w:rPr>
        <w:t>«ЗЕЛЕНОГРАДСКИЙ ГОРОДСКОЙ ОКРУГ»</w:t>
      </w:r>
    </w:p>
    <w:p w:rsidR="004E5D3B" w:rsidRPr="004E5D3B" w:rsidRDefault="004E5D3B" w:rsidP="004E5D3B">
      <w:pPr>
        <w:spacing w:after="0" w:line="240" w:lineRule="auto"/>
        <w:ind w:firstLine="709"/>
        <w:jc w:val="center"/>
        <w:rPr>
          <w:rFonts w:ascii="Times New Roman" w:hAnsi="Times New Roman" w:cs="Times New Roman"/>
          <w:sz w:val="28"/>
          <w:szCs w:val="28"/>
        </w:rPr>
      </w:pPr>
    </w:p>
    <w:p w:rsidR="004E5D3B" w:rsidRPr="004E5D3B" w:rsidRDefault="004E5D3B" w:rsidP="004E5D3B">
      <w:pPr>
        <w:spacing w:after="0" w:line="240" w:lineRule="auto"/>
        <w:ind w:firstLine="709"/>
        <w:jc w:val="center"/>
        <w:rPr>
          <w:rFonts w:ascii="Times New Roman" w:hAnsi="Times New Roman" w:cs="Times New Roman"/>
          <w:b/>
          <w:sz w:val="36"/>
          <w:szCs w:val="36"/>
        </w:rPr>
      </w:pPr>
      <w:r w:rsidRPr="004E5D3B">
        <w:rPr>
          <w:rFonts w:ascii="Times New Roman" w:hAnsi="Times New Roman" w:cs="Times New Roman"/>
          <w:b/>
          <w:sz w:val="36"/>
          <w:szCs w:val="36"/>
        </w:rPr>
        <w:t>ПОСТАНОВЛЕНИЕ</w:t>
      </w:r>
    </w:p>
    <w:p w:rsidR="004E5D3B" w:rsidRPr="004E5D3B" w:rsidRDefault="004E5D3B" w:rsidP="004E5D3B">
      <w:pPr>
        <w:spacing w:after="0" w:line="240" w:lineRule="auto"/>
        <w:ind w:firstLine="709"/>
        <w:jc w:val="both"/>
        <w:rPr>
          <w:rFonts w:ascii="Times New Roman" w:hAnsi="Times New Roman" w:cs="Times New Roman"/>
          <w:sz w:val="28"/>
          <w:szCs w:val="28"/>
        </w:rPr>
      </w:pPr>
    </w:p>
    <w:p w:rsidR="004E5D3B" w:rsidRPr="004E5D3B" w:rsidRDefault="002E1A7B" w:rsidP="004E5D3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 29 июня</w:t>
      </w:r>
      <w:r w:rsidR="004E5D3B" w:rsidRPr="004E5D3B">
        <w:rPr>
          <w:rFonts w:ascii="Times New Roman" w:hAnsi="Times New Roman" w:cs="Times New Roman"/>
          <w:sz w:val="28"/>
          <w:szCs w:val="28"/>
        </w:rPr>
        <w:t xml:space="preserve"> 2018 года   №</w:t>
      </w:r>
      <w:r>
        <w:rPr>
          <w:rFonts w:ascii="Times New Roman" w:hAnsi="Times New Roman" w:cs="Times New Roman"/>
          <w:sz w:val="28"/>
          <w:szCs w:val="28"/>
        </w:rPr>
        <w:t xml:space="preserve"> 1424</w:t>
      </w:r>
    </w:p>
    <w:p w:rsidR="004E5D3B" w:rsidRPr="004E5D3B" w:rsidRDefault="004E5D3B" w:rsidP="004E5D3B">
      <w:pPr>
        <w:spacing w:after="0" w:line="240" w:lineRule="auto"/>
        <w:ind w:firstLine="709"/>
        <w:jc w:val="center"/>
        <w:rPr>
          <w:rFonts w:ascii="Times New Roman" w:hAnsi="Times New Roman" w:cs="Times New Roman"/>
          <w:sz w:val="28"/>
          <w:szCs w:val="28"/>
        </w:rPr>
      </w:pPr>
      <w:r w:rsidRPr="004E5D3B">
        <w:rPr>
          <w:rFonts w:ascii="Times New Roman" w:hAnsi="Times New Roman" w:cs="Times New Roman"/>
          <w:sz w:val="28"/>
          <w:szCs w:val="28"/>
        </w:rPr>
        <w:t>г. Зеленоградск</w:t>
      </w:r>
    </w:p>
    <w:p w:rsidR="004E5D3B" w:rsidRPr="004E5D3B" w:rsidRDefault="004E5D3B" w:rsidP="004E5D3B">
      <w:pPr>
        <w:spacing w:after="0" w:line="240" w:lineRule="auto"/>
        <w:ind w:firstLine="709"/>
        <w:jc w:val="both"/>
        <w:rPr>
          <w:rFonts w:ascii="Times New Roman" w:hAnsi="Times New Roman" w:cs="Times New Roman"/>
          <w:sz w:val="28"/>
          <w:szCs w:val="28"/>
        </w:rPr>
      </w:pPr>
    </w:p>
    <w:p w:rsidR="002E1A7B" w:rsidRDefault="004E5D3B" w:rsidP="004E5D3B">
      <w:pPr>
        <w:pStyle w:val="FR1"/>
        <w:ind w:firstLine="709"/>
        <w:jc w:val="center"/>
        <w:rPr>
          <w:rFonts w:ascii="Times New Roman" w:hAnsi="Times New Roman" w:cs="Times New Roman"/>
          <w:b/>
          <w:bCs/>
        </w:rPr>
      </w:pPr>
      <w:r w:rsidRPr="002E1A7B">
        <w:rPr>
          <w:rFonts w:ascii="Times New Roman" w:hAnsi="Times New Roman" w:cs="Times New Roman"/>
          <w:b/>
        </w:rPr>
        <w:t>Об утверждении административного регламента</w:t>
      </w:r>
      <w:r w:rsidR="002E1A7B">
        <w:rPr>
          <w:rFonts w:ascii="Times New Roman" w:hAnsi="Times New Roman" w:cs="Times New Roman"/>
          <w:b/>
        </w:rPr>
        <w:t xml:space="preserve"> </w:t>
      </w:r>
      <w:r w:rsidR="000D0139" w:rsidRPr="002E1A7B">
        <w:rPr>
          <w:rFonts w:ascii="Times New Roman" w:hAnsi="Times New Roman" w:cs="Times New Roman"/>
          <w:b/>
        </w:rPr>
        <w:t>исполнения муниципальной функции</w:t>
      </w:r>
      <w:r w:rsidR="002E1A7B">
        <w:rPr>
          <w:rFonts w:ascii="Times New Roman" w:hAnsi="Times New Roman" w:cs="Times New Roman"/>
          <w:b/>
        </w:rPr>
        <w:t xml:space="preserve"> </w:t>
      </w:r>
      <w:r w:rsidR="000D0139" w:rsidRPr="002E1A7B">
        <w:rPr>
          <w:rFonts w:ascii="Times New Roman" w:hAnsi="Times New Roman" w:cs="Times New Roman"/>
          <w:b/>
          <w:bCs/>
        </w:rPr>
        <w:t>«Осуществление</w:t>
      </w:r>
      <w:r w:rsidRPr="002E1A7B">
        <w:rPr>
          <w:rFonts w:ascii="Times New Roman" w:hAnsi="Times New Roman" w:cs="Times New Roman"/>
          <w:b/>
          <w:bCs/>
        </w:rPr>
        <w:t xml:space="preserve"> муниципального контроля в сфере торговли на территории </w:t>
      </w:r>
    </w:p>
    <w:p w:rsidR="004E5D3B" w:rsidRDefault="004E5D3B" w:rsidP="004E5D3B">
      <w:pPr>
        <w:pStyle w:val="FR1"/>
        <w:ind w:firstLine="709"/>
        <w:jc w:val="center"/>
        <w:rPr>
          <w:rFonts w:ascii="Times New Roman" w:hAnsi="Times New Roman" w:cs="Times New Roman"/>
          <w:b/>
        </w:rPr>
      </w:pPr>
      <w:r w:rsidRPr="002E1A7B">
        <w:rPr>
          <w:rFonts w:ascii="Times New Roman" w:hAnsi="Times New Roman" w:cs="Times New Roman"/>
          <w:b/>
          <w:bCs/>
        </w:rPr>
        <w:t>МО</w:t>
      </w:r>
      <w:r w:rsidRPr="002E1A7B">
        <w:rPr>
          <w:rFonts w:ascii="Times New Roman" w:hAnsi="Times New Roman" w:cs="Times New Roman"/>
          <w:b/>
        </w:rPr>
        <w:t xml:space="preserve"> «Зеленоградский городской округ»</w:t>
      </w:r>
    </w:p>
    <w:p w:rsidR="002E1A7B" w:rsidRPr="002E1A7B" w:rsidRDefault="002E1A7B" w:rsidP="004E5D3B">
      <w:pPr>
        <w:pStyle w:val="FR1"/>
        <w:ind w:firstLine="709"/>
        <w:jc w:val="center"/>
        <w:rPr>
          <w:rFonts w:ascii="Times New Roman" w:hAnsi="Times New Roman" w:cs="Times New Roman"/>
          <w:b/>
        </w:rPr>
      </w:pPr>
    </w:p>
    <w:p w:rsidR="004E5D3B" w:rsidRPr="004E5D3B" w:rsidRDefault="004E5D3B" w:rsidP="004E5D3B">
      <w:pPr>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В соотве</w:t>
      </w:r>
      <w:r>
        <w:rPr>
          <w:rFonts w:ascii="Times New Roman" w:hAnsi="Times New Roman" w:cs="Times New Roman"/>
          <w:sz w:val="28"/>
          <w:szCs w:val="28"/>
        </w:rPr>
        <w:t>тствии с Федеральным законом от  06.10.2003 № 131-ФЗ «</w:t>
      </w:r>
      <w:r w:rsidRPr="004E5D3B">
        <w:rPr>
          <w:rFonts w:ascii="Times New Roman" w:hAnsi="Times New Roman" w:cs="Times New Roman"/>
          <w:sz w:val="28"/>
          <w:szCs w:val="28"/>
        </w:rPr>
        <w:t>Об общих принципах организации местного самоуправления в Российской Феде</w:t>
      </w:r>
      <w:r>
        <w:rPr>
          <w:rFonts w:ascii="Times New Roman" w:hAnsi="Times New Roman" w:cs="Times New Roman"/>
          <w:sz w:val="28"/>
          <w:szCs w:val="28"/>
        </w:rPr>
        <w:t>рации», от 27.07.2010 № 210-ФЗ «</w:t>
      </w:r>
      <w:r w:rsidRPr="004E5D3B">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4E5D3B">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w:t>
      </w:r>
      <w:hyperlink r:id="rId9" w:history="1">
        <w:r w:rsidRPr="004E5D3B">
          <w:rPr>
            <w:rFonts w:ascii="Times New Roman" w:hAnsi="Times New Roman" w:cs="Times New Roman"/>
            <w:sz w:val="28"/>
            <w:szCs w:val="28"/>
          </w:rPr>
          <w:t>законом</w:t>
        </w:r>
      </w:hyperlink>
      <w:r>
        <w:rPr>
          <w:rFonts w:ascii="Times New Roman" w:hAnsi="Times New Roman" w:cs="Times New Roman"/>
          <w:sz w:val="28"/>
          <w:szCs w:val="28"/>
        </w:rPr>
        <w:t xml:space="preserve"> от 28.12.2009 № 381-ФЗ «</w:t>
      </w:r>
      <w:r w:rsidRPr="004E5D3B">
        <w:rPr>
          <w:rFonts w:ascii="Times New Roman" w:hAnsi="Times New Roman" w:cs="Times New Roman"/>
          <w:sz w:val="28"/>
          <w:szCs w:val="28"/>
        </w:rPr>
        <w:t>Об основах государственного регулирования торговой деятельности</w:t>
      </w:r>
      <w:proofErr w:type="gramEnd"/>
      <w:r w:rsidRPr="004E5D3B">
        <w:rPr>
          <w:rFonts w:ascii="Times New Roman" w:hAnsi="Times New Roman" w:cs="Times New Roman"/>
          <w:sz w:val="28"/>
          <w:szCs w:val="28"/>
        </w:rPr>
        <w:t xml:space="preserve"> в Российской Федерации»</w:t>
      </w:r>
      <w:r w:rsidRPr="004E5D3B">
        <w:rPr>
          <w:rFonts w:ascii="Times New Roman" w:hAnsi="Times New Roman" w:cs="Times New Roman"/>
          <w:color w:val="000000"/>
          <w:sz w:val="28"/>
          <w:szCs w:val="28"/>
        </w:rPr>
        <w:t xml:space="preserve"> </w:t>
      </w:r>
      <w:r w:rsidRPr="004E5D3B">
        <w:rPr>
          <w:rFonts w:ascii="Times New Roman" w:hAnsi="Times New Roman" w:cs="Times New Roman"/>
          <w:sz w:val="28"/>
          <w:szCs w:val="28"/>
        </w:rPr>
        <w:t>администрация МО «Зеленоградский городской округ» постановляет:</w:t>
      </w:r>
    </w:p>
    <w:p w:rsidR="004E5D3B" w:rsidRPr="004E5D3B" w:rsidRDefault="004E5D3B" w:rsidP="004E5D3B">
      <w:pPr>
        <w:pStyle w:val="FR1"/>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 Утвердить Административный регламент исполнения муниципальной функции «Осуществление муниципального контроля в сфере </w:t>
      </w:r>
      <w:r w:rsidR="000D0139">
        <w:rPr>
          <w:rFonts w:ascii="Times New Roman" w:hAnsi="Times New Roman" w:cs="Times New Roman"/>
          <w:sz w:val="28"/>
          <w:szCs w:val="28"/>
        </w:rPr>
        <w:t>торговли</w:t>
      </w:r>
      <w:r w:rsidRPr="004E5D3B">
        <w:rPr>
          <w:rFonts w:ascii="Times New Roman" w:hAnsi="Times New Roman" w:cs="Times New Roman"/>
          <w:sz w:val="28"/>
          <w:szCs w:val="28"/>
        </w:rPr>
        <w:t xml:space="preserve"> на территории МО «Зеленоградский городской округ» (далее – Административный регламент) согласно приложению.</w:t>
      </w:r>
    </w:p>
    <w:p w:rsidR="004E5D3B" w:rsidRPr="004E5D3B" w:rsidRDefault="004E5D3B" w:rsidP="004E5D3B">
      <w:pPr>
        <w:pStyle w:val="FR1"/>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2. Уполномочить отдел экономического развития и торговли администрации МО «Зеленоградский городской округ» на исполнение муниципальной функции «Осуществление муниципального контроля в сфере </w:t>
      </w:r>
      <w:r w:rsidR="000D0139">
        <w:rPr>
          <w:rFonts w:ascii="Times New Roman" w:hAnsi="Times New Roman" w:cs="Times New Roman"/>
          <w:sz w:val="28"/>
          <w:szCs w:val="28"/>
        </w:rPr>
        <w:t>торговли</w:t>
      </w:r>
      <w:r w:rsidRPr="004E5D3B">
        <w:rPr>
          <w:rFonts w:ascii="Times New Roman" w:hAnsi="Times New Roman" w:cs="Times New Roman"/>
          <w:sz w:val="28"/>
          <w:szCs w:val="28"/>
        </w:rPr>
        <w:t xml:space="preserve"> на территории МО «Зеленоградский городской округ» в соответствии с Административным регламентом.</w:t>
      </w:r>
    </w:p>
    <w:p w:rsidR="004E5D3B" w:rsidRPr="004E5D3B" w:rsidRDefault="004E5D3B" w:rsidP="004E5D3B">
      <w:pPr>
        <w:pStyle w:val="FR1"/>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3. Начальнику управления делами администрации Н. В. </w:t>
      </w:r>
      <w:proofErr w:type="spellStart"/>
      <w:r w:rsidRPr="004E5D3B">
        <w:rPr>
          <w:rFonts w:ascii="Times New Roman" w:hAnsi="Times New Roman" w:cs="Times New Roman"/>
          <w:sz w:val="28"/>
          <w:szCs w:val="28"/>
        </w:rPr>
        <w:t>Бачариной</w:t>
      </w:r>
      <w:proofErr w:type="spellEnd"/>
      <w:r w:rsidRPr="004E5D3B">
        <w:rPr>
          <w:rFonts w:ascii="Times New Roman" w:hAnsi="Times New Roman" w:cs="Times New Roman"/>
          <w:sz w:val="28"/>
          <w:szCs w:val="28"/>
        </w:rPr>
        <w:t xml:space="preserve"> обеспечить размещение настоящего постановления на официальном сайте муниципального образования «Зеленоградский городской округ». </w:t>
      </w:r>
    </w:p>
    <w:p w:rsidR="004E5D3B" w:rsidRPr="00BB3117" w:rsidRDefault="004E5D3B" w:rsidP="00BB3117">
      <w:pPr>
        <w:tabs>
          <w:tab w:val="left" w:pos="1134"/>
        </w:tabs>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5. Начальнику отдела экономического развития и торговли О. Г. Урбанович обеспечить опубликование настоящего постановления в общественно-</w:t>
      </w:r>
      <w:r w:rsidRPr="00BB3117">
        <w:rPr>
          <w:rFonts w:ascii="Times New Roman" w:hAnsi="Times New Roman" w:cs="Times New Roman"/>
          <w:sz w:val="28"/>
          <w:szCs w:val="28"/>
        </w:rPr>
        <w:t>политической газете Зеленоградского городского округа «Волна».</w:t>
      </w:r>
    </w:p>
    <w:p w:rsidR="004E5D3B" w:rsidRPr="00BB3117" w:rsidRDefault="004E5D3B" w:rsidP="00BB3117">
      <w:pPr>
        <w:pStyle w:val="FR1"/>
        <w:ind w:firstLine="709"/>
        <w:jc w:val="both"/>
        <w:rPr>
          <w:rFonts w:ascii="Times New Roman" w:hAnsi="Times New Roman" w:cs="Times New Roman"/>
          <w:color w:val="000000"/>
          <w:sz w:val="28"/>
          <w:szCs w:val="28"/>
        </w:rPr>
      </w:pPr>
      <w:r w:rsidRPr="00BB3117">
        <w:rPr>
          <w:rFonts w:ascii="Times New Roman" w:hAnsi="Times New Roman" w:cs="Times New Roman"/>
          <w:color w:val="000000"/>
          <w:sz w:val="28"/>
          <w:szCs w:val="28"/>
        </w:rPr>
        <w:t xml:space="preserve">4. </w:t>
      </w:r>
      <w:proofErr w:type="gramStart"/>
      <w:r w:rsidRPr="00BB3117">
        <w:rPr>
          <w:rFonts w:ascii="Times New Roman" w:hAnsi="Times New Roman" w:cs="Times New Roman"/>
          <w:color w:val="000000"/>
          <w:sz w:val="28"/>
          <w:szCs w:val="28"/>
        </w:rPr>
        <w:t>Контроль за</w:t>
      </w:r>
      <w:proofErr w:type="gramEnd"/>
      <w:r w:rsidRPr="00BB3117">
        <w:rPr>
          <w:rFonts w:ascii="Times New Roman" w:hAnsi="Times New Roman" w:cs="Times New Roman"/>
          <w:color w:val="000000"/>
          <w:sz w:val="28"/>
          <w:szCs w:val="28"/>
        </w:rPr>
        <w:t xml:space="preserve"> выполнением настоящего постановления возложить на заместителя главы администрации Р.А. Андронова. </w:t>
      </w:r>
    </w:p>
    <w:p w:rsidR="00BB3117" w:rsidRDefault="00BB3117" w:rsidP="00BB3117">
      <w:pPr>
        <w:pStyle w:val="FR1"/>
        <w:ind w:firstLine="709"/>
        <w:jc w:val="both"/>
        <w:rPr>
          <w:rFonts w:ascii="Times New Roman" w:hAnsi="Times New Roman" w:cs="Times New Roman"/>
          <w:sz w:val="28"/>
          <w:szCs w:val="28"/>
        </w:rPr>
      </w:pPr>
      <w:r w:rsidRPr="00BB3117">
        <w:rPr>
          <w:rFonts w:ascii="Times New Roman" w:hAnsi="Times New Roman" w:cs="Times New Roman"/>
          <w:color w:val="000000"/>
          <w:sz w:val="28"/>
          <w:szCs w:val="28"/>
        </w:rPr>
        <w:t xml:space="preserve">5. </w:t>
      </w:r>
      <w:r w:rsidRPr="00BB3117">
        <w:rPr>
          <w:rFonts w:ascii="Times New Roman" w:hAnsi="Times New Roman" w:cs="Times New Roman"/>
          <w:sz w:val="28"/>
          <w:szCs w:val="28"/>
        </w:rPr>
        <w:t>Настоящее постановление вступает в силу со дня его опубликования на официальном сайте</w:t>
      </w:r>
      <w:r>
        <w:rPr>
          <w:rFonts w:ascii="Times New Roman" w:hAnsi="Times New Roman" w:cs="Times New Roman"/>
          <w:sz w:val="28"/>
          <w:szCs w:val="28"/>
        </w:rPr>
        <w:t xml:space="preserve"> </w:t>
      </w:r>
      <w:r w:rsidRPr="00BB3117">
        <w:rPr>
          <w:rFonts w:ascii="Times New Roman" w:hAnsi="Times New Roman" w:cs="Times New Roman"/>
          <w:sz w:val="28"/>
          <w:szCs w:val="28"/>
        </w:rPr>
        <w:t>http://www.zelenogradsk.com/</w:t>
      </w:r>
      <w:r>
        <w:rPr>
          <w:rFonts w:ascii="Times New Roman" w:hAnsi="Times New Roman" w:cs="Times New Roman"/>
          <w:sz w:val="28"/>
          <w:szCs w:val="28"/>
        </w:rPr>
        <w:t xml:space="preserve">. </w:t>
      </w:r>
    </w:p>
    <w:p w:rsidR="00BB3117" w:rsidRDefault="00BB3117" w:rsidP="00BB3117">
      <w:pPr>
        <w:pStyle w:val="FR1"/>
        <w:jc w:val="both"/>
        <w:rPr>
          <w:rFonts w:ascii="Times New Roman" w:hAnsi="Times New Roman" w:cs="Times New Roman"/>
          <w:sz w:val="28"/>
          <w:szCs w:val="28"/>
        </w:rPr>
      </w:pPr>
    </w:p>
    <w:p w:rsidR="002E1A7B" w:rsidRDefault="00BB3117" w:rsidP="00BB3117">
      <w:pPr>
        <w:pStyle w:val="FR1"/>
        <w:jc w:val="both"/>
        <w:rPr>
          <w:rFonts w:ascii="Times New Roman" w:hAnsi="Times New Roman" w:cs="Times New Roman"/>
          <w:sz w:val="28"/>
          <w:szCs w:val="28"/>
        </w:rPr>
      </w:pPr>
      <w:r w:rsidRPr="008C23BE">
        <w:rPr>
          <w:rFonts w:ascii="Times New Roman" w:hAnsi="Times New Roman" w:cs="Times New Roman"/>
          <w:sz w:val="28"/>
          <w:szCs w:val="28"/>
        </w:rPr>
        <w:t xml:space="preserve">Глава </w:t>
      </w:r>
      <w:r>
        <w:rPr>
          <w:rFonts w:ascii="Times New Roman" w:hAnsi="Times New Roman" w:cs="Times New Roman"/>
          <w:sz w:val="28"/>
          <w:szCs w:val="28"/>
        </w:rPr>
        <w:t xml:space="preserve">администрации </w:t>
      </w:r>
    </w:p>
    <w:p w:rsidR="002E1A7B" w:rsidRDefault="00BB3117" w:rsidP="00BB3117">
      <w:pPr>
        <w:pStyle w:val="FR1"/>
        <w:jc w:val="both"/>
        <w:rPr>
          <w:rFonts w:ascii="Times New Roman" w:hAnsi="Times New Roman" w:cs="Times New Roman"/>
          <w:sz w:val="28"/>
          <w:szCs w:val="28"/>
        </w:rPr>
      </w:pPr>
      <w:r w:rsidRPr="008C23BE">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образования </w:t>
      </w:r>
    </w:p>
    <w:p w:rsidR="00BB3117" w:rsidRPr="008C23BE" w:rsidRDefault="00BB3117" w:rsidP="00BB3117">
      <w:pPr>
        <w:pStyle w:val="FR1"/>
        <w:jc w:val="both"/>
        <w:rPr>
          <w:rFonts w:ascii="Times New Roman" w:hAnsi="Times New Roman" w:cs="Times New Roman"/>
          <w:sz w:val="28"/>
          <w:szCs w:val="28"/>
        </w:rPr>
      </w:pPr>
      <w:r w:rsidRPr="008C23BE">
        <w:rPr>
          <w:rFonts w:ascii="Times New Roman" w:hAnsi="Times New Roman" w:cs="Times New Roman"/>
          <w:sz w:val="28"/>
          <w:szCs w:val="28"/>
        </w:rPr>
        <w:t>«Зеленоградский городской округ</w:t>
      </w:r>
      <w:r>
        <w:rPr>
          <w:rFonts w:ascii="Times New Roman" w:hAnsi="Times New Roman" w:cs="Times New Roman"/>
          <w:sz w:val="28"/>
          <w:szCs w:val="28"/>
        </w:rPr>
        <w:t xml:space="preserve">»                         </w:t>
      </w:r>
      <w:r w:rsidR="002E1A7B">
        <w:rPr>
          <w:rFonts w:ascii="Times New Roman" w:hAnsi="Times New Roman" w:cs="Times New Roman"/>
          <w:sz w:val="28"/>
          <w:szCs w:val="28"/>
        </w:rPr>
        <w:t xml:space="preserve">                     </w:t>
      </w:r>
      <w:r w:rsidRPr="008C23BE">
        <w:rPr>
          <w:rFonts w:ascii="Times New Roman" w:hAnsi="Times New Roman" w:cs="Times New Roman"/>
          <w:sz w:val="28"/>
          <w:szCs w:val="28"/>
        </w:rPr>
        <w:t>С.А. Кошевой</w:t>
      </w:r>
    </w:p>
    <w:p w:rsidR="00BB3117" w:rsidRPr="00BB3117" w:rsidRDefault="00BB3117" w:rsidP="00BB3117">
      <w:pPr>
        <w:pStyle w:val="FR1"/>
        <w:ind w:firstLine="709"/>
        <w:jc w:val="both"/>
        <w:rPr>
          <w:rFonts w:ascii="Times New Roman" w:hAnsi="Times New Roman" w:cs="Times New Roman"/>
          <w:color w:val="000000"/>
          <w:sz w:val="28"/>
          <w:szCs w:val="28"/>
        </w:rPr>
      </w:pPr>
    </w:p>
    <w:p w:rsidR="004E5D3B" w:rsidRPr="004E5D3B" w:rsidRDefault="004E5D3B" w:rsidP="004E5D3B">
      <w:pPr>
        <w:pStyle w:val="FR1"/>
        <w:ind w:firstLine="709"/>
        <w:jc w:val="both"/>
        <w:rPr>
          <w:rFonts w:ascii="Times New Roman" w:hAnsi="Times New Roman" w:cs="Times New Roman"/>
          <w:sz w:val="28"/>
          <w:szCs w:val="28"/>
        </w:rPr>
      </w:pPr>
    </w:p>
    <w:p w:rsidR="004E5D3B" w:rsidRPr="004E5D3B" w:rsidRDefault="004E5D3B" w:rsidP="004E5D3B">
      <w:pPr>
        <w:pStyle w:val="FR1"/>
        <w:ind w:firstLine="709"/>
        <w:jc w:val="both"/>
        <w:rPr>
          <w:rFonts w:ascii="Times New Roman" w:hAnsi="Times New Roman" w:cs="Times New Roman"/>
          <w:sz w:val="28"/>
          <w:szCs w:val="28"/>
        </w:rPr>
      </w:pPr>
    </w:p>
    <w:p w:rsidR="004E5D3B" w:rsidRPr="004E5D3B" w:rsidRDefault="004E5D3B" w:rsidP="004E5D3B">
      <w:pPr>
        <w:pStyle w:val="FR1"/>
        <w:ind w:firstLine="709"/>
        <w:jc w:val="both"/>
        <w:rPr>
          <w:rFonts w:ascii="Times New Roman" w:hAnsi="Times New Roman" w:cs="Times New Roman"/>
          <w:sz w:val="28"/>
          <w:szCs w:val="28"/>
        </w:rPr>
      </w:pPr>
    </w:p>
    <w:p w:rsidR="004E5D3B" w:rsidRPr="004E5D3B" w:rsidRDefault="004E5D3B" w:rsidP="004E5D3B">
      <w:pPr>
        <w:pStyle w:val="FR1"/>
        <w:ind w:firstLine="709"/>
        <w:jc w:val="both"/>
        <w:rPr>
          <w:rFonts w:ascii="Times New Roman" w:hAnsi="Times New Roman" w:cs="Times New Roman"/>
          <w:sz w:val="28"/>
          <w:szCs w:val="28"/>
        </w:rPr>
      </w:pPr>
    </w:p>
    <w:p w:rsidR="00BB3117" w:rsidRPr="00BB3117" w:rsidRDefault="00BB3117" w:rsidP="007F59C2">
      <w:pPr>
        <w:keepNext/>
        <w:spacing w:after="0" w:line="240" w:lineRule="auto"/>
        <w:ind w:left="5954"/>
        <w:jc w:val="center"/>
        <w:rPr>
          <w:rFonts w:ascii="Times New Roman" w:hAnsi="Times New Roman" w:cs="Times New Roman"/>
          <w:bCs/>
          <w:sz w:val="26"/>
          <w:szCs w:val="26"/>
        </w:rPr>
      </w:pPr>
      <w:r w:rsidRPr="00BB3117">
        <w:rPr>
          <w:rFonts w:ascii="Times New Roman" w:hAnsi="Times New Roman" w:cs="Times New Roman"/>
          <w:bCs/>
          <w:sz w:val="26"/>
          <w:szCs w:val="26"/>
        </w:rPr>
        <w:t>Приложение</w:t>
      </w:r>
    </w:p>
    <w:p w:rsidR="00BB3117" w:rsidRPr="00BB3117" w:rsidRDefault="00BB3117" w:rsidP="007F59C2">
      <w:pPr>
        <w:keepNext/>
        <w:spacing w:after="0" w:line="240" w:lineRule="auto"/>
        <w:ind w:left="5954"/>
        <w:jc w:val="center"/>
        <w:rPr>
          <w:rFonts w:ascii="Times New Roman" w:hAnsi="Times New Roman" w:cs="Times New Roman"/>
          <w:bCs/>
          <w:sz w:val="26"/>
          <w:szCs w:val="26"/>
        </w:rPr>
      </w:pPr>
      <w:r w:rsidRPr="00BB3117">
        <w:rPr>
          <w:rFonts w:ascii="Times New Roman" w:hAnsi="Times New Roman" w:cs="Times New Roman"/>
          <w:bCs/>
          <w:sz w:val="26"/>
          <w:szCs w:val="26"/>
        </w:rPr>
        <w:t>к постановлению администрации</w:t>
      </w:r>
    </w:p>
    <w:p w:rsidR="00BB3117" w:rsidRPr="00BB3117" w:rsidRDefault="00BB3117" w:rsidP="007F59C2">
      <w:pPr>
        <w:keepNext/>
        <w:spacing w:after="0" w:line="240" w:lineRule="auto"/>
        <w:ind w:left="5954"/>
        <w:jc w:val="center"/>
        <w:rPr>
          <w:rFonts w:ascii="Times New Roman" w:hAnsi="Times New Roman" w:cs="Times New Roman"/>
          <w:bCs/>
          <w:sz w:val="26"/>
          <w:szCs w:val="26"/>
        </w:rPr>
      </w:pPr>
      <w:r w:rsidRPr="00BB3117">
        <w:rPr>
          <w:rFonts w:ascii="Times New Roman" w:hAnsi="Times New Roman" w:cs="Times New Roman"/>
          <w:bCs/>
          <w:sz w:val="26"/>
          <w:szCs w:val="26"/>
        </w:rPr>
        <w:t>муниципального образования</w:t>
      </w:r>
    </w:p>
    <w:p w:rsidR="00BB3117" w:rsidRPr="00BB3117" w:rsidRDefault="00BB3117" w:rsidP="007F59C2">
      <w:pPr>
        <w:keepNext/>
        <w:spacing w:after="0" w:line="240" w:lineRule="auto"/>
        <w:ind w:left="5954"/>
        <w:jc w:val="center"/>
        <w:rPr>
          <w:rFonts w:ascii="Times New Roman" w:hAnsi="Times New Roman" w:cs="Times New Roman"/>
          <w:bCs/>
          <w:sz w:val="26"/>
          <w:szCs w:val="26"/>
        </w:rPr>
      </w:pPr>
      <w:r w:rsidRPr="00BB3117">
        <w:rPr>
          <w:rFonts w:ascii="Times New Roman" w:hAnsi="Times New Roman" w:cs="Times New Roman"/>
          <w:bCs/>
          <w:sz w:val="26"/>
          <w:szCs w:val="26"/>
        </w:rPr>
        <w:t>«Зеленоградский городской округ»</w:t>
      </w:r>
    </w:p>
    <w:p w:rsidR="00BB3117" w:rsidRDefault="00BB3117" w:rsidP="007F59C2">
      <w:pPr>
        <w:spacing w:after="0" w:line="240" w:lineRule="auto"/>
        <w:ind w:left="5954"/>
        <w:jc w:val="center"/>
        <w:rPr>
          <w:rFonts w:ascii="Times New Roman" w:hAnsi="Times New Roman" w:cs="Times New Roman"/>
          <w:sz w:val="26"/>
          <w:szCs w:val="26"/>
        </w:rPr>
      </w:pPr>
      <w:r w:rsidRPr="00BB3117">
        <w:rPr>
          <w:rFonts w:ascii="Times New Roman" w:hAnsi="Times New Roman" w:cs="Times New Roman"/>
          <w:sz w:val="26"/>
          <w:szCs w:val="26"/>
        </w:rPr>
        <w:t xml:space="preserve">от  </w:t>
      </w:r>
      <w:r w:rsidR="002E1A7B">
        <w:rPr>
          <w:rFonts w:ascii="Times New Roman" w:hAnsi="Times New Roman" w:cs="Times New Roman"/>
          <w:sz w:val="26"/>
          <w:szCs w:val="26"/>
        </w:rPr>
        <w:t>29</w:t>
      </w:r>
      <w:r w:rsidRPr="00BB3117">
        <w:rPr>
          <w:rFonts w:ascii="Times New Roman" w:hAnsi="Times New Roman" w:cs="Times New Roman"/>
          <w:sz w:val="26"/>
          <w:szCs w:val="26"/>
        </w:rPr>
        <w:t xml:space="preserve">   2018 года  №</w:t>
      </w:r>
      <w:r w:rsidR="002E1A7B">
        <w:rPr>
          <w:rFonts w:ascii="Times New Roman" w:hAnsi="Times New Roman" w:cs="Times New Roman"/>
          <w:sz w:val="26"/>
          <w:szCs w:val="26"/>
        </w:rPr>
        <w:t xml:space="preserve"> 1424</w:t>
      </w:r>
    </w:p>
    <w:p w:rsidR="007F59C2" w:rsidRPr="00BB3117" w:rsidRDefault="007F59C2" w:rsidP="007F59C2">
      <w:pPr>
        <w:spacing w:after="0" w:line="240" w:lineRule="auto"/>
        <w:ind w:left="5954"/>
        <w:jc w:val="center"/>
        <w:rPr>
          <w:rFonts w:ascii="Times New Roman" w:hAnsi="Times New Roman" w:cs="Times New Roman"/>
          <w:b/>
          <w:bCs/>
          <w:sz w:val="28"/>
          <w:szCs w:val="28"/>
        </w:rPr>
      </w:pPr>
    </w:p>
    <w:p w:rsidR="007F59C2" w:rsidRDefault="007F59C2" w:rsidP="007F59C2">
      <w:pPr>
        <w:spacing w:after="0" w:line="240" w:lineRule="auto"/>
        <w:ind w:left="707" w:firstLine="709"/>
        <w:jc w:val="center"/>
        <w:rPr>
          <w:rFonts w:ascii="Times New Roman" w:hAnsi="Times New Roman" w:cs="Times New Roman"/>
          <w:b/>
          <w:bCs/>
          <w:sz w:val="28"/>
          <w:szCs w:val="28"/>
        </w:rPr>
      </w:pPr>
    </w:p>
    <w:p w:rsidR="007F59C2" w:rsidRDefault="007F59C2" w:rsidP="007F59C2">
      <w:pPr>
        <w:spacing w:after="0" w:line="240" w:lineRule="auto"/>
        <w:ind w:left="707" w:firstLine="709"/>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7F59C2" w:rsidRPr="007F59C2" w:rsidRDefault="007F59C2" w:rsidP="007F59C2">
      <w:pPr>
        <w:spacing w:after="0" w:line="240" w:lineRule="auto"/>
        <w:ind w:left="707" w:firstLine="709"/>
        <w:jc w:val="center"/>
        <w:rPr>
          <w:rFonts w:ascii="Times New Roman" w:hAnsi="Times New Roman" w:cs="Times New Roman"/>
          <w:b/>
          <w:bCs/>
          <w:sz w:val="28"/>
          <w:szCs w:val="28"/>
        </w:rPr>
      </w:pPr>
      <w:r>
        <w:rPr>
          <w:rFonts w:ascii="Times New Roman" w:hAnsi="Times New Roman" w:cs="Times New Roman"/>
          <w:b/>
          <w:bCs/>
          <w:sz w:val="28"/>
          <w:szCs w:val="28"/>
        </w:rPr>
        <w:t>исполнения муниципальной функции</w:t>
      </w:r>
    </w:p>
    <w:p w:rsidR="004E5D3B" w:rsidRPr="004E5D3B" w:rsidRDefault="007F59C2" w:rsidP="007F59C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w:t>
      </w:r>
      <w:r w:rsidR="004E5D3B" w:rsidRPr="004E5D3B">
        <w:rPr>
          <w:rFonts w:ascii="Times New Roman" w:hAnsi="Times New Roman" w:cs="Times New Roman"/>
          <w:b/>
          <w:bCs/>
          <w:sz w:val="28"/>
          <w:szCs w:val="28"/>
        </w:rPr>
        <w:t>существления муниципального контроля в сфере торговли на территории</w:t>
      </w:r>
      <w:r>
        <w:rPr>
          <w:rFonts w:ascii="Times New Roman" w:hAnsi="Times New Roman" w:cs="Times New Roman"/>
          <w:b/>
          <w:bCs/>
          <w:sz w:val="28"/>
          <w:szCs w:val="28"/>
        </w:rPr>
        <w:t xml:space="preserve"> МО «Зеленоградский городской округ»</w:t>
      </w:r>
    </w:p>
    <w:p w:rsidR="004E5D3B" w:rsidRPr="004E5D3B" w:rsidRDefault="004E5D3B" w:rsidP="007F59C2">
      <w:pPr>
        <w:spacing w:after="0" w:line="240" w:lineRule="auto"/>
        <w:ind w:firstLine="709"/>
        <w:jc w:val="center"/>
        <w:rPr>
          <w:rFonts w:ascii="Times New Roman" w:hAnsi="Times New Roman" w:cs="Times New Roman"/>
          <w:b/>
          <w:bCs/>
          <w:sz w:val="28"/>
          <w:szCs w:val="28"/>
        </w:rPr>
      </w:pPr>
    </w:p>
    <w:p w:rsidR="004E5D3B" w:rsidRPr="004E5D3B" w:rsidRDefault="004E5D3B" w:rsidP="007F59C2">
      <w:pPr>
        <w:widowControl w:val="0"/>
        <w:numPr>
          <w:ilvl w:val="0"/>
          <w:numId w:val="2"/>
        </w:numPr>
        <w:tabs>
          <w:tab w:val="clear" w:pos="720"/>
          <w:tab w:val="num" w:pos="0"/>
        </w:tabs>
        <w:autoSpaceDE w:val="0"/>
        <w:autoSpaceDN w:val="0"/>
        <w:adjustRightInd w:val="0"/>
        <w:spacing w:after="0" w:line="240" w:lineRule="auto"/>
        <w:ind w:left="0"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Общие положения</w:t>
      </w:r>
    </w:p>
    <w:p w:rsidR="004E5D3B" w:rsidRPr="004E5D3B" w:rsidRDefault="004E5D3B" w:rsidP="007F59C2">
      <w:pPr>
        <w:spacing w:after="0" w:line="240" w:lineRule="auto"/>
        <w:ind w:firstLine="709"/>
        <w:jc w:val="both"/>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4E5D3B">
        <w:rPr>
          <w:rFonts w:ascii="Times New Roman" w:hAnsi="Times New Roman" w:cs="Times New Roman"/>
          <w:sz w:val="28"/>
          <w:szCs w:val="28"/>
        </w:rPr>
        <w:t xml:space="preserve">1.1. </w:t>
      </w:r>
      <w:proofErr w:type="gramStart"/>
      <w:r w:rsidRPr="004E5D3B">
        <w:rPr>
          <w:rFonts w:ascii="Times New Roman" w:hAnsi="Times New Roman" w:cs="Times New Roman"/>
          <w:sz w:val="28"/>
          <w:szCs w:val="28"/>
        </w:rPr>
        <w:t xml:space="preserve">Административный регламент исполнения муниципальной функции по осуществлению муниципального контроля в сфере торговли на территории муниципального образования </w:t>
      </w:r>
      <w:r w:rsidR="007F59C2">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муниципальной функции по осуществлению администрацией муниципального образования </w:t>
      </w:r>
      <w:r w:rsidR="007F59C2">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(далее - администрация) контроля в сфере торговли, принятию по результатам проверок мер, предусмотренных законодательством, и определяет сроки и последовательность административных процедур в формах</w:t>
      </w:r>
      <w:proofErr w:type="gramEnd"/>
      <w:r w:rsidRPr="004E5D3B">
        <w:rPr>
          <w:rFonts w:ascii="Times New Roman" w:hAnsi="Times New Roman" w:cs="Times New Roman"/>
          <w:sz w:val="28"/>
          <w:szCs w:val="28"/>
        </w:rPr>
        <w:t xml:space="preserve"> плановой и внеплановой проверок и в видах документарной и выездной проверок.</w:t>
      </w:r>
    </w:p>
    <w:p w:rsidR="004E5D3B" w:rsidRPr="004E5D3B" w:rsidRDefault="004E5D3B" w:rsidP="007F59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1.2. Уполномоченным органом местного самоуправления муниципального образования </w:t>
      </w:r>
      <w:r w:rsidR="007F59C2">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на осуществление муниципального контроля в сфере торговли является администрация муниципального образования </w:t>
      </w:r>
      <w:r w:rsidR="007F59C2">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Исполнение функции муниципального контроля, предусмотренного настоящим административным регламентом, осуществляется должностными лицами администрации.</w:t>
      </w:r>
    </w:p>
    <w:p w:rsidR="004E5D3B" w:rsidRPr="004E5D3B" w:rsidRDefault="004E5D3B" w:rsidP="007F59C2">
      <w:pPr>
        <w:widowControl w:val="0"/>
        <w:numPr>
          <w:ilvl w:val="1"/>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Исполнение муниципальной функции, предусмотренной настоящим административным регламентом, осуществляется в соответствии </w:t>
      </w:r>
      <w:proofErr w:type="gramStart"/>
      <w:r w:rsidRPr="004E5D3B">
        <w:rPr>
          <w:rFonts w:ascii="Times New Roman" w:hAnsi="Times New Roman" w:cs="Times New Roman"/>
          <w:sz w:val="28"/>
          <w:szCs w:val="28"/>
        </w:rPr>
        <w:t>с</w:t>
      </w:r>
      <w:proofErr w:type="gramEnd"/>
      <w:r w:rsidRPr="004E5D3B">
        <w:rPr>
          <w:rFonts w:ascii="Times New Roman" w:hAnsi="Times New Roman" w:cs="Times New Roman"/>
          <w:sz w:val="28"/>
          <w:szCs w:val="28"/>
        </w:rPr>
        <w:t>:</w:t>
      </w:r>
    </w:p>
    <w:p w:rsidR="004E5D3B" w:rsidRPr="007F59C2" w:rsidRDefault="004E5D3B" w:rsidP="007F59C2">
      <w:pPr>
        <w:pStyle w:val="a6"/>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7F59C2">
        <w:rPr>
          <w:rFonts w:ascii="Times New Roman" w:hAnsi="Times New Roman" w:cs="Times New Roman"/>
          <w:sz w:val="28"/>
          <w:szCs w:val="28"/>
        </w:rPr>
        <w:t xml:space="preserve">Федеральным </w:t>
      </w:r>
      <w:hyperlink r:id="rId10" w:history="1">
        <w:r w:rsidRPr="007F59C2">
          <w:rPr>
            <w:rFonts w:ascii="Times New Roman" w:hAnsi="Times New Roman" w:cs="Times New Roman"/>
            <w:sz w:val="28"/>
            <w:szCs w:val="28"/>
          </w:rPr>
          <w:t>законом</w:t>
        </w:r>
      </w:hyperlink>
      <w:r w:rsidRPr="007F59C2">
        <w:rPr>
          <w:rFonts w:ascii="Times New Roman" w:hAnsi="Times New Roman" w:cs="Times New Roman"/>
          <w:sz w:val="28"/>
          <w:szCs w:val="28"/>
        </w:rPr>
        <w:t xml:space="preserve"> от 06.10.</w:t>
      </w:r>
      <w:r w:rsidR="007F59C2">
        <w:rPr>
          <w:rFonts w:ascii="Times New Roman" w:hAnsi="Times New Roman" w:cs="Times New Roman"/>
          <w:sz w:val="28"/>
          <w:szCs w:val="28"/>
        </w:rPr>
        <w:t>2003 № 131-ФЗ «</w:t>
      </w:r>
      <w:r w:rsidRPr="007F59C2">
        <w:rPr>
          <w:rFonts w:ascii="Times New Roman" w:hAnsi="Times New Roman" w:cs="Times New Roman"/>
          <w:sz w:val="28"/>
          <w:szCs w:val="28"/>
        </w:rPr>
        <w:t xml:space="preserve">Об общих принципах организации местного самоуправления в Российской </w:t>
      </w:r>
      <w:r w:rsidR="007F59C2">
        <w:rPr>
          <w:rFonts w:ascii="Times New Roman" w:hAnsi="Times New Roman" w:cs="Times New Roman"/>
          <w:sz w:val="28"/>
          <w:szCs w:val="28"/>
        </w:rPr>
        <w:t>Федерации»</w:t>
      </w:r>
      <w:r w:rsidRPr="007F59C2">
        <w:rPr>
          <w:rFonts w:ascii="Times New Roman" w:hAnsi="Times New Roman" w:cs="Times New Roman"/>
          <w:sz w:val="28"/>
          <w:szCs w:val="28"/>
        </w:rPr>
        <w:t>;</w:t>
      </w:r>
    </w:p>
    <w:p w:rsidR="004E5D3B" w:rsidRPr="004E5D3B" w:rsidRDefault="004E5D3B" w:rsidP="007F59C2">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Федеральным </w:t>
      </w:r>
      <w:hyperlink r:id="rId11" w:history="1">
        <w:r w:rsidRPr="004E5D3B">
          <w:rPr>
            <w:rFonts w:ascii="Times New Roman" w:hAnsi="Times New Roman" w:cs="Times New Roman"/>
            <w:sz w:val="28"/>
            <w:szCs w:val="28"/>
          </w:rPr>
          <w:t>законом</w:t>
        </w:r>
      </w:hyperlink>
      <w:r w:rsidRPr="004E5D3B">
        <w:rPr>
          <w:rFonts w:ascii="Times New Roman" w:hAnsi="Times New Roman" w:cs="Times New Roman"/>
          <w:sz w:val="28"/>
          <w:szCs w:val="28"/>
        </w:rPr>
        <w:t xml:space="preserve"> от 26.12.</w:t>
      </w:r>
      <w:r w:rsidR="007F59C2">
        <w:rPr>
          <w:rFonts w:ascii="Times New Roman" w:hAnsi="Times New Roman" w:cs="Times New Roman"/>
          <w:sz w:val="28"/>
          <w:szCs w:val="28"/>
        </w:rPr>
        <w:t>2008 № 294-ФЗ «</w:t>
      </w:r>
      <w:r w:rsidRPr="004E5D3B">
        <w:rPr>
          <w:rFonts w:ascii="Times New Roman" w:hAnsi="Times New Roman" w:cs="Times New Roman"/>
          <w:sz w:val="28"/>
          <w:szCs w:val="28"/>
        </w:rPr>
        <w:t xml:space="preserve">О защите прав юридических лиц и индивидуальных предпринимателей при осуществлении государственного контроля (надзора) и </w:t>
      </w:r>
      <w:r w:rsidR="007F59C2">
        <w:rPr>
          <w:rFonts w:ascii="Times New Roman" w:hAnsi="Times New Roman" w:cs="Times New Roman"/>
          <w:sz w:val="28"/>
          <w:szCs w:val="28"/>
        </w:rPr>
        <w:t>муниципального контроля»</w:t>
      </w:r>
      <w:r w:rsidRPr="004E5D3B">
        <w:rPr>
          <w:rFonts w:ascii="Times New Roman" w:hAnsi="Times New Roman" w:cs="Times New Roman"/>
          <w:sz w:val="28"/>
          <w:szCs w:val="28"/>
        </w:rPr>
        <w:t>;</w:t>
      </w:r>
    </w:p>
    <w:p w:rsidR="004E5D3B" w:rsidRPr="004E5D3B" w:rsidRDefault="004E5D3B" w:rsidP="007F59C2">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Федеральным </w:t>
      </w:r>
      <w:hyperlink r:id="rId12" w:history="1">
        <w:r w:rsidRPr="004E5D3B">
          <w:rPr>
            <w:rFonts w:ascii="Times New Roman" w:hAnsi="Times New Roman" w:cs="Times New Roman"/>
            <w:sz w:val="28"/>
            <w:szCs w:val="28"/>
          </w:rPr>
          <w:t>законом</w:t>
        </w:r>
      </w:hyperlink>
      <w:r w:rsidRPr="004E5D3B">
        <w:rPr>
          <w:rFonts w:ascii="Times New Roman" w:hAnsi="Times New Roman" w:cs="Times New Roman"/>
          <w:sz w:val="28"/>
          <w:szCs w:val="28"/>
        </w:rPr>
        <w:t xml:space="preserve"> от 27.07.</w:t>
      </w:r>
      <w:r w:rsidR="007F59C2">
        <w:rPr>
          <w:rFonts w:ascii="Times New Roman" w:hAnsi="Times New Roman" w:cs="Times New Roman"/>
          <w:sz w:val="28"/>
          <w:szCs w:val="28"/>
        </w:rPr>
        <w:t>2007 № 209-ФЗ «</w:t>
      </w:r>
      <w:r w:rsidRPr="004E5D3B">
        <w:rPr>
          <w:rFonts w:ascii="Times New Roman" w:hAnsi="Times New Roman" w:cs="Times New Roman"/>
          <w:sz w:val="28"/>
          <w:szCs w:val="28"/>
        </w:rPr>
        <w:t>О развитии малого и среднего предпринима</w:t>
      </w:r>
      <w:r w:rsidR="007F59C2">
        <w:rPr>
          <w:rFonts w:ascii="Times New Roman" w:hAnsi="Times New Roman" w:cs="Times New Roman"/>
          <w:sz w:val="28"/>
          <w:szCs w:val="28"/>
        </w:rPr>
        <w:t>тельства в Российской Федерации»</w:t>
      </w:r>
      <w:r w:rsidRPr="004E5D3B">
        <w:rPr>
          <w:rFonts w:ascii="Times New Roman" w:hAnsi="Times New Roman" w:cs="Times New Roman"/>
          <w:sz w:val="28"/>
          <w:szCs w:val="28"/>
        </w:rPr>
        <w:t>;</w:t>
      </w:r>
    </w:p>
    <w:p w:rsidR="004E5D3B" w:rsidRPr="004E5D3B" w:rsidRDefault="004E5D3B" w:rsidP="007F59C2">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Федеральным </w:t>
      </w:r>
      <w:hyperlink r:id="rId13" w:history="1">
        <w:r w:rsidRPr="004E5D3B">
          <w:rPr>
            <w:rFonts w:ascii="Times New Roman" w:hAnsi="Times New Roman" w:cs="Times New Roman"/>
            <w:sz w:val="28"/>
            <w:szCs w:val="28"/>
          </w:rPr>
          <w:t>законом</w:t>
        </w:r>
      </w:hyperlink>
      <w:r w:rsidRPr="004E5D3B">
        <w:rPr>
          <w:rFonts w:ascii="Times New Roman" w:hAnsi="Times New Roman" w:cs="Times New Roman"/>
          <w:sz w:val="28"/>
          <w:szCs w:val="28"/>
        </w:rPr>
        <w:t xml:space="preserve"> от 28.12.</w:t>
      </w:r>
      <w:r w:rsidR="007F59C2">
        <w:rPr>
          <w:rFonts w:ascii="Times New Roman" w:hAnsi="Times New Roman" w:cs="Times New Roman"/>
          <w:sz w:val="28"/>
          <w:szCs w:val="28"/>
        </w:rPr>
        <w:t>2009 № 381-ФЗ «</w:t>
      </w:r>
      <w:r w:rsidRPr="004E5D3B">
        <w:rPr>
          <w:rFonts w:ascii="Times New Roman" w:hAnsi="Times New Roman" w:cs="Times New Roman"/>
          <w:sz w:val="28"/>
          <w:szCs w:val="28"/>
        </w:rPr>
        <w:t>Об основах государственного регулирования торговой деят</w:t>
      </w:r>
      <w:r w:rsidR="007F59C2">
        <w:rPr>
          <w:rFonts w:ascii="Times New Roman" w:hAnsi="Times New Roman" w:cs="Times New Roman"/>
          <w:sz w:val="28"/>
          <w:szCs w:val="28"/>
        </w:rPr>
        <w:t>ельности в Российской Федерации»</w:t>
      </w:r>
      <w:r w:rsidRPr="004E5D3B">
        <w:rPr>
          <w:rFonts w:ascii="Times New Roman" w:hAnsi="Times New Roman" w:cs="Times New Roman"/>
          <w:sz w:val="28"/>
          <w:szCs w:val="28"/>
        </w:rPr>
        <w:t>;</w:t>
      </w:r>
    </w:p>
    <w:p w:rsidR="004E5D3B" w:rsidRPr="004E5D3B" w:rsidRDefault="004E5D3B" w:rsidP="007F59C2">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Федеральным </w:t>
      </w:r>
      <w:hyperlink r:id="rId14" w:history="1">
        <w:r w:rsidRPr="004E5D3B">
          <w:rPr>
            <w:rFonts w:ascii="Times New Roman" w:hAnsi="Times New Roman" w:cs="Times New Roman"/>
            <w:sz w:val="28"/>
            <w:szCs w:val="28"/>
          </w:rPr>
          <w:t>законом</w:t>
        </w:r>
      </w:hyperlink>
      <w:r w:rsidRPr="004E5D3B">
        <w:rPr>
          <w:rFonts w:ascii="Times New Roman" w:hAnsi="Times New Roman" w:cs="Times New Roman"/>
          <w:sz w:val="28"/>
          <w:szCs w:val="28"/>
        </w:rPr>
        <w:t xml:space="preserve"> от 02.05.</w:t>
      </w:r>
      <w:r w:rsidR="007F59C2">
        <w:rPr>
          <w:rFonts w:ascii="Times New Roman" w:hAnsi="Times New Roman" w:cs="Times New Roman"/>
          <w:sz w:val="28"/>
          <w:szCs w:val="28"/>
        </w:rPr>
        <w:t>2006 № 59-ФЗ «</w:t>
      </w:r>
      <w:r w:rsidRPr="004E5D3B">
        <w:rPr>
          <w:rFonts w:ascii="Times New Roman" w:hAnsi="Times New Roman" w:cs="Times New Roman"/>
          <w:sz w:val="28"/>
          <w:szCs w:val="28"/>
        </w:rPr>
        <w:t>О порядке рассмотрения обращен</w:t>
      </w:r>
      <w:r w:rsidR="007F59C2">
        <w:rPr>
          <w:rFonts w:ascii="Times New Roman" w:hAnsi="Times New Roman" w:cs="Times New Roman"/>
          <w:sz w:val="28"/>
          <w:szCs w:val="28"/>
        </w:rPr>
        <w:t>ий граждан Российской Федерации»</w:t>
      </w:r>
      <w:r w:rsidRPr="004E5D3B">
        <w:rPr>
          <w:rFonts w:ascii="Times New Roman" w:hAnsi="Times New Roman" w:cs="Times New Roman"/>
          <w:sz w:val="28"/>
          <w:szCs w:val="28"/>
        </w:rPr>
        <w:t>;</w:t>
      </w:r>
    </w:p>
    <w:p w:rsidR="004E5D3B" w:rsidRPr="007F59C2" w:rsidRDefault="003A04DC" w:rsidP="007F59C2">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hyperlink r:id="rId15" w:history="1">
        <w:r w:rsidR="004E5D3B" w:rsidRPr="004E5D3B">
          <w:rPr>
            <w:rFonts w:ascii="Times New Roman" w:hAnsi="Times New Roman" w:cs="Times New Roman"/>
            <w:sz w:val="28"/>
            <w:szCs w:val="28"/>
          </w:rPr>
          <w:t>постановлением</w:t>
        </w:r>
      </w:hyperlink>
      <w:r w:rsidR="004E5D3B" w:rsidRPr="004E5D3B">
        <w:rPr>
          <w:rFonts w:ascii="Times New Roman" w:hAnsi="Times New Roman" w:cs="Times New Roman"/>
          <w:sz w:val="28"/>
          <w:szCs w:val="28"/>
        </w:rPr>
        <w:t xml:space="preserve"> Правительства Российской Федерации от 30.06.</w:t>
      </w:r>
      <w:r w:rsidR="007F59C2">
        <w:rPr>
          <w:rFonts w:ascii="Times New Roman" w:hAnsi="Times New Roman" w:cs="Times New Roman"/>
          <w:sz w:val="28"/>
          <w:szCs w:val="28"/>
        </w:rPr>
        <w:t>2010 № 489 «</w:t>
      </w:r>
      <w:r w:rsidR="004E5D3B" w:rsidRPr="004E5D3B">
        <w:rPr>
          <w:rFonts w:ascii="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4E5D3B" w:rsidRPr="004E5D3B">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4E5D3B" w:rsidRPr="004E5D3B">
        <w:rPr>
          <w:rFonts w:ascii="Times New Roman" w:hAnsi="Times New Roman" w:cs="Times New Roman"/>
          <w:sz w:val="28"/>
          <w:szCs w:val="28"/>
        </w:rPr>
        <w:t xml:space="preserve"> и </w:t>
      </w:r>
      <w:r w:rsidR="007F59C2">
        <w:rPr>
          <w:rFonts w:ascii="Times New Roman" w:hAnsi="Times New Roman" w:cs="Times New Roman"/>
          <w:sz w:val="28"/>
          <w:szCs w:val="28"/>
        </w:rPr>
        <w:t>индивидуальных предпринимателей».</w:t>
      </w:r>
    </w:p>
    <w:p w:rsidR="004E5D3B" w:rsidRPr="004E5D3B" w:rsidRDefault="004E5D3B" w:rsidP="007F59C2">
      <w:pPr>
        <w:widowControl w:val="0"/>
        <w:autoSpaceDE w:val="0"/>
        <w:autoSpaceDN w:val="0"/>
        <w:adjustRightInd w:val="0"/>
        <w:spacing w:after="0" w:line="240" w:lineRule="auto"/>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2. Основные понятия, используемые в административном регламенте</w:t>
      </w:r>
    </w:p>
    <w:p w:rsidR="004E5D3B" w:rsidRPr="004E5D3B" w:rsidRDefault="004E5D3B" w:rsidP="004E5D3B">
      <w:pPr>
        <w:spacing w:after="0" w:line="240" w:lineRule="auto"/>
        <w:ind w:firstLine="709"/>
        <w:jc w:val="both"/>
        <w:rPr>
          <w:rFonts w:ascii="Times New Roman" w:hAnsi="Times New Roman" w:cs="Times New Roman"/>
          <w:b/>
          <w:bCs/>
          <w:sz w:val="28"/>
          <w:szCs w:val="28"/>
        </w:rPr>
      </w:pPr>
    </w:p>
    <w:p w:rsidR="004E5D3B" w:rsidRPr="0049360F" w:rsidRDefault="004E5D3B" w:rsidP="00493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2.1</w:t>
      </w:r>
      <w:r w:rsidRPr="0049360F">
        <w:rPr>
          <w:rFonts w:ascii="Times New Roman" w:hAnsi="Times New Roman" w:cs="Times New Roman"/>
          <w:sz w:val="28"/>
          <w:szCs w:val="28"/>
        </w:rPr>
        <w:t>. В административном регламенте по исполнению муниципальной функции используются следующие основные понятия:</w:t>
      </w:r>
    </w:p>
    <w:p w:rsidR="0049360F" w:rsidRDefault="004E5D3B" w:rsidP="0049360F">
      <w:pPr>
        <w:autoSpaceDE w:val="0"/>
        <w:autoSpaceDN w:val="0"/>
        <w:adjustRightInd w:val="0"/>
        <w:spacing w:after="0" w:line="240" w:lineRule="auto"/>
        <w:ind w:firstLine="1"/>
        <w:jc w:val="both"/>
        <w:rPr>
          <w:rFonts w:ascii="Times New Roman" w:eastAsiaTheme="minorHAnsi" w:hAnsi="Times New Roman" w:cs="Times New Roman"/>
          <w:bCs/>
          <w:sz w:val="28"/>
          <w:szCs w:val="28"/>
          <w:lang w:eastAsia="en-US"/>
        </w:rPr>
      </w:pPr>
      <w:proofErr w:type="gramStart"/>
      <w:r w:rsidRPr="0049360F">
        <w:rPr>
          <w:rFonts w:ascii="Times New Roman" w:hAnsi="Times New Roman" w:cs="Times New Roman"/>
          <w:sz w:val="28"/>
          <w:szCs w:val="28"/>
        </w:rPr>
        <w:t xml:space="preserve">- муниципальный контроль </w:t>
      </w:r>
      <w:r w:rsidR="00725364">
        <w:rPr>
          <w:rFonts w:ascii="Times New Roman" w:hAnsi="Times New Roman" w:cs="Times New Roman"/>
          <w:sz w:val="28"/>
          <w:szCs w:val="28"/>
        </w:rPr>
        <w:t>–</w:t>
      </w:r>
      <w:r w:rsidRPr="0049360F">
        <w:rPr>
          <w:rFonts w:ascii="Times New Roman" w:hAnsi="Times New Roman" w:cs="Times New Roman"/>
          <w:sz w:val="28"/>
          <w:szCs w:val="28"/>
        </w:rPr>
        <w:t xml:space="preserve"> деятельность администрации муниципального образования </w:t>
      </w:r>
      <w:r w:rsidR="006217D8" w:rsidRPr="0049360F">
        <w:rPr>
          <w:rFonts w:ascii="Times New Roman" w:hAnsi="Times New Roman" w:cs="Times New Roman"/>
          <w:sz w:val="28"/>
          <w:szCs w:val="28"/>
        </w:rPr>
        <w:t>«Зеленоградский городской округ»</w:t>
      </w:r>
      <w:r w:rsidRPr="0049360F">
        <w:rPr>
          <w:rFonts w:ascii="Times New Roman" w:hAnsi="Times New Roman" w:cs="Times New Roman"/>
          <w:sz w:val="28"/>
          <w:szCs w:val="28"/>
        </w:rPr>
        <w:t xml:space="preserve"> по организации и проведению на территории </w:t>
      </w:r>
      <w:r w:rsidR="006217D8" w:rsidRPr="0049360F">
        <w:rPr>
          <w:rFonts w:ascii="Times New Roman" w:hAnsi="Times New Roman" w:cs="Times New Roman"/>
          <w:sz w:val="28"/>
          <w:szCs w:val="28"/>
        </w:rPr>
        <w:t>Зеленоградского городского округа</w:t>
      </w:r>
      <w:r w:rsidRPr="0049360F">
        <w:rPr>
          <w:rFonts w:ascii="Times New Roman" w:hAnsi="Times New Roman" w:cs="Times New Roman"/>
          <w:sz w:val="28"/>
          <w:szCs w:val="28"/>
        </w:rPr>
        <w:t xml:space="preserve"> проверок соблюдения при осуществлении деятельности юридическими лицами, индивидуальными предпринимателями требований, установленных федераль</w:t>
      </w:r>
      <w:r w:rsidR="006217D8" w:rsidRPr="0049360F">
        <w:rPr>
          <w:rFonts w:ascii="Times New Roman" w:hAnsi="Times New Roman" w:cs="Times New Roman"/>
          <w:sz w:val="28"/>
          <w:szCs w:val="28"/>
        </w:rPr>
        <w:t xml:space="preserve">ными законами, </w:t>
      </w:r>
      <w:r w:rsidRPr="0049360F">
        <w:rPr>
          <w:rFonts w:ascii="Times New Roman" w:hAnsi="Times New Roman" w:cs="Times New Roman"/>
          <w:sz w:val="28"/>
          <w:szCs w:val="28"/>
        </w:rPr>
        <w:t xml:space="preserve">муниципальными правовыми актами, в случаях, если соответствующие виды контроля относятся к вопросам </w:t>
      </w:r>
      <w:r w:rsidR="0049360F" w:rsidRPr="0049360F">
        <w:rPr>
          <w:rFonts w:ascii="Times New Roman" w:hAnsi="Times New Roman" w:cs="Times New Roman"/>
          <w:sz w:val="28"/>
          <w:szCs w:val="28"/>
        </w:rPr>
        <w:t xml:space="preserve">местного значения, </w:t>
      </w:r>
      <w:r w:rsidR="0049360F" w:rsidRPr="0049360F">
        <w:rPr>
          <w:rFonts w:ascii="Times New Roman" w:eastAsiaTheme="minorHAnsi" w:hAnsi="Times New Roman" w:cs="Times New Roman"/>
          <w:bCs/>
          <w:sz w:val="28"/>
          <w:szCs w:val="28"/>
          <w:lang w:eastAsia="en-US"/>
        </w:rPr>
        <w:t>а также на организацию и проведение мероприятий по профилактике нарушений указанных требований.</w:t>
      </w:r>
      <w:proofErr w:type="gramEnd"/>
    </w:p>
    <w:p w:rsidR="004E5D3B" w:rsidRPr="0049360F" w:rsidRDefault="0049360F" w:rsidP="0049360F">
      <w:pPr>
        <w:autoSpaceDE w:val="0"/>
        <w:autoSpaceDN w:val="0"/>
        <w:adjustRightInd w:val="0"/>
        <w:spacing w:after="0" w:line="240" w:lineRule="auto"/>
        <w:ind w:firstLine="708"/>
        <w:jc w:val="both"/>
        <w:rPr>
          <w:rFonts w:ascii="Times New Roman" w:eastAsiaTheme="minorHAnsi" w:hAnsi="Times New Roman" w:cs="Times New Roman"/>
          <w:bCs/>
          <w:sz w:val="28"/>
          <w:szCs w:val="28"/>
          <w:lang w:eastAsia="en-US"/>
        </w:rPr>
      </w:pPr>
      <w:r w:rsidRPr="0049360F">
        <w:rPr>
          <w:rFonts w:ascii="Times New Roman" w:eastAsiaTheme="minorHAnsi" w:hAnsi="Times New Roman" w:cs="Times New Roman"/>
          <w:bCs/>
          <w:sz w:val="28"/>
          <w:szCs w:val="28"/>
          <w:lang w:eastAsia="en-US"/>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w:t>
      </w:r>
      <w:r>
        <w:rPr>
          <w:rFonts w:ascii="Times New Roman" w:eastAsiaTheme="minorHAnsi" w:hAnsi="Times New Roman" w:cs="Times New Roman"/>
          <w:bCs/>
          <w:sz w:val="28"/>
          <w:szCs w:val="28"/>
          <w:lang w:eastAsia="en-US"/>
        </w:rPr>
        <w:t xml:space="preserve">муниципальными правовыми актами; </w:t>
      </w:r>
    </w:p>
    <w:p w:rsidR="004E5D3B" w:rsidRPr="004E5D3B" w:rsidRDefault="00725364" w:rsidP="0049360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мероприятия по контролю – </w:t>
      </w:r>
      <w:r w:rsidR="004E5D3B" w:rsidRPr="0049360F">
        <w:rPr>
          <w:rFonts w:ascii="Times New Roman" w:hAnsi="Times New Roman" w:cs="Times New Roman"/>
          <w:sz w:val="28"/>
          <w:szCs w:val="28"/>
        </w:rPr>
        <w:t xml:space="preserve">действия должностного лица </w:t>
      </w:r>
      <w:r w:rsidR="0049360F">
        <w:rPr>
          <w:rFonts w:ascii="Times New Roman" w:hAnsi="Times New Roman" w:cs="Times New Roman"/>
          <w:sz w:val="28"/>
          <w:szCs w:val="28"/>
        </w:rPr>
        <w:t>органа муниципального контроля</w:t>
      </w:r>
      <w:r w:rsidR="004E5D3B" w:rsidRPr="0049360F">
        <w:rPr>
          <w:rFonts w:ascii="Times New Roman" w:hAnsi="Times New Roman" w:cs="Times New Roman"/>
          <w:sz w:val="28"/>
          <w:szCs w:val="28"/>
        </w:rPr>
        <w:t xml:space="preserve"> и привлекаем</w:t>
      </w:r>
      <w:r w:rsidR="0049360F">
        <w:rPr>
          <w:rFonts w:ascii="Times New Roman" w:hAnsi="Times New Roman" w:cs="Times New Roman"/>
          <w:sz w:val="28"/>
          <w:szCs w:val="28"/>
        </w:rPr>
        <w:t>ого</w:t>
      </w:r>
      <w:r w:rsidR="004E5D3B" w:rsidRPr="0049360F">
        <w:rPr>
          <w:rFonts w:ascii="Times New Roman" w:hAnsi="Times New Roman" w:cs="Times New Roman"/>
          <w:sz w:val="28"/>
          <w:szCs w:val="28"/>
        </w:rPr>
        <w:t xml:space="preserve"> в случае необходимости в установленном действующим федеральным законодательством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w:t>
      </w:r>
      <w:proofErr w:type="gramEnd"/>
      <w:r w:rsidR="004E5D3B" w:rsidRPr="0049360F">
        <w:rPr>
          <w:rFonts w:ascii="Times New Roman" w:hAnsi="Times New Roman" w:cs="Times New Roman"/>
          <w:sz w:val="28"/>
          <w:szCs w:val="28"/>
        </w:rPr>
        <w:t xml:space="preserve"> окружающей среды, объектов производственной среды, по проведению их исследований, испытаний, а также по проведению</w:t>
      </w:r>
      <w:r w:rsidR="004E5D3B" w:rsidRPr="004E5D3B">
        <w:rPr>
          <w:rFonts w:ascii="Times New Roman" w:hAnsi="Times New Roman" w:cs="Times New Roman"/>
          <w:sz w:val="28"/>
          <w:szCs w:val="28"/>
        </w:rPr>
        <w:t xml:space="preserve">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E5D3B" w:rsidRPr="004E5D3B" w:rsidRDefault="00725364" w:rsidP="0072536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проверка –</w:t>
      </w:r>
      <w:r w:rsidR="004E5D3B" w:rsidRPr="004E5D3B">
        <w:rPr>
          <w:rFonts w:ascii="Times New Roman" w:hAnsi="Times New Roman" w:cs="Times New Roman"/>
          <w:sz w:val="28"/>
          <w:szCs w:val="28"/>
        </w:rPr>
        <w:t xml:space="preserve"> совокупность проводимых администрацией в отношении юридического лица, индивидуального предпринимателя мероприятий по контролю для оценки соответствия их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25364" w:rsidRPr="00725364" w:rsidRDefault="00725364" w:rsidP="0072536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roofErr w:type="gramStart"/>
      <w:r>
        <w:rPr>
          <w:rFonts w:ascii="Times New Roman" w:hAnsi="Times New Roman" w:cs="Times New Roman"/>
          <w:sz w:val="28"/>
          <w:szCs w:val="28"/>
        </w:rPr>
        <w:t xml:space="preserve">- </w:t>
      </w:r>
      <w:r>
        <w:rPr>
          <w:rFonts w:ascii="Times New Roman" w:hAnsi="Times New Roman" w:cs="Times New Roman"/>
          <w:sz w:val="28"/>
          <w:szCs w:val="28"/>
        </w:rPr>
        <w:tab/>
        <w:t xml:space="preserve">эксперты – </w:t>
      </w:r>
      <w:r>
        <w:rPr>
          <w:rFonts w:ascii="Times New Roman" w:eastAsiaTheme="minorHAnsi" w:hAnsi="Times New Roman" w:cs="Times New Roman"/>
          <w:sz w:val="28"/>
          <w:szCs w:val="28"/>
          <w:lang w:eastAsia="en-US"/>
        </w:rPr>
        <w:t xml:space="preserve">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6" w:history="1">
        <w:r w:rsidRPr="00725364">
          <w:rPr>
            <w:rFonts w:ascii="Times New Roman" w:eastAsiaTheme="minorHAnsi" w:hAnsi="Times New Roman" w:cs="Times New Roman"/>
            <w:sz w:val="28"/>
            <w:szCs w:val="28"/>
            <w:lang w:eastAsia="en-US"/>
          </w:rPr>
          <w:t>порядке</w:t>
        </w:r>
      </w:hyperlink>
      <w:r>
        <w:rPr>
          <w:rFonts w:ascii="Times New Roman" w:eastAsiaTheme="minorHAnsi" w:hAnsi="Times New Roman" w:cs="Times New Roman"/>
          <w:sz w:val="28"/>
          <w:szCs w:val="28"/>
          <w:lang w:eastAsia="en-US"/>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725364" w:rsidRDefault="00725364" w:rsidP="0072536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4E5D3B" w:rsidRPr="004E5D3B">
        <w:rPr>
          <w:rFonts w:ascii="Times New Roman" w:hAnsi="Times New Roman" w:cs="Times New Roman"/>
          <w:sz w:val="28"/>
          <w:szCs w:val="28"/>
        </w:rPr>
        <w:t xml:space="preserve">экспертные организации </w:t>
      </w: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юридические лица, которые аккредитованы в соответствии с законодательством Российской Федерации об аккредитации в </w:t>
      </w:r>
      <w:r>
        <w:rPr>
          <w:rFonts w:ascii="Times New Roman" w:eastAsiaTheme="minorHAnsi" w:hAnsi="Times New Roman" w:cs="Times New Roman"/>
          <w:sz w:val="28"/>
          <w:szCs w:val="28"/>
          <w:lang w:eastAsia="en-US"/>
        </w:rPr>
        <w:lastRenderedPageBreak/>
        <w:t>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E5D3B" w:rsidRPr="004E5D3B" w:rsidRDefault="004E5D3B" w:rsidP="004E5D3B">
      <w:pPr>
        <w:spacing w:after="0" w:line="240" w:lineRule="auto"/>
        <w:ind w:firstLine="709"/>
        <w:jc w:val="both"/>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3. Порядок информирования о проведении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261F4" w:rsidRDefault="006217D8" w:rsidP="0014396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3.1</w:t>
      </w:r>
      <w:r w:rsidR="004E5D3B" w:rsidRPr="004E5D3B">
        <w:rPr>
          <w:rFonts w:ascii="Times New Roman" w:hAnsi="Times New Roman" w:cs="Times New Roman"/>
          <w:sz w:val="28"/>
          <w:szCs w:val="28"/>
        </w:rPr>
        <w:t xml:space="preserve">. </w:t>
      </w:r>
      <w:r w:rsidR="00A261F4">
        <w:rPr>
          <w:rFonts w:ascii="Times New Roman" w:eastAsiaTheme="minorHAnsi" w:hAnsi="Times New Roman" w:cs="Times New Roman"/>
          <w:sz w:val="28"/>
          <w:szCs w:val="28"/>
          <w:lang w:eastAsia="en-US"/>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w:t>
      </w:r>
      <w:r w:rsidR="00A261F4" w:rsidRPr="00A261F4">
        <w:rPr>
          <w:rFonts w:ascii="Times New Roman" w:eastAsiaTheme="minorHAnsi" w:hAnsi="Times New Roman" w:cs="Times New Roman"/>
          <w:sz w:val="28"/>
          <w:szCs w:val="28"/>
          <w:lang w:eastAsia="en-US"/>
        </w:rPr>
        <w:t xml:space="preserve">содержащихся в </w:t>
      </w:r>
      <w:hyperlink r:id="rId17" w:history="1">
        <w:r w:rsidR="00A261F4" w:rsidRPr="00A261F4">
          <w:rPr>
            <w:rFonts w:ascii="Times New Roman" w:eastAsiaTheme="minorHAnsi" w:hAnsi="Times New Roman" w:cs="Times New Roman"/>
            <w:sz w:val="28"/>
            <w:szCs w:val="28"/>
            <w:lang w:eastAsia="en-US"/>
          </w:rPr>
          <w:t>уведомлении</w:t>
        </w:r>
      </w:hyperlink>
      <w:r w:rsidR="00A261F4" w:rsidRPr="00A261F4">
        <w:rPr>
          <w:rFonts w:ascii="Times New Roman" w:eastAsiaTheme="minorHAnsi" w:hAnsi="Times New Roman" w:cs="Times New Roman"/>
          <w:sz w:val="28"/>
          <w:szCs w:val="28"/>
          <w:lang w:eastAsia="en-US"/>
        </w:rPr>
        <w:t xml:space="preserve"> </w:t>
      </w:r>
      <w:r w:rsidR="00A261F4">
        <w:rPr>
          <w:rFonts w:ascii="Times New Roman" w:eastAsiaTheme="minorHAnsi" w:hAnsi="Times New Roman" w:cs="Times New Roman"/>
          <w:sz w:val="28"/>
          <w:szCs w:val="28"/>
          <w:lang w:eastAsia="en-US"/>
        </w:rPr>
        <w:t>о начале осуществления отдельных видов предпринимательской деятельности, обязательным требованиям.</w:t>
      </w:r>
    </w:p>
    <w:p w:rsidR="0014396C" w:rsidRPr="009E1C70" w:rsidRDefault="0014396C" w:rsidP="009E1C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 Плановые проверки проводятся не чаще чем один раз в три года, если иное не </w:t>
      </w:r>
      <w:r w:rsidRPr="009E1C70">
        <w:rPr>
          <w:rFonts w:ascii="Times New Roman" w:eastAsiaTheme="minorHAnsi" w:hAnsi="Times New Roman" w:cs="Times New Roman"/>
          <w:sz w:val="28"/>
          <w:szCs w:val="28"/>
          <w:lang w:eastAsia="en-US"/>
        </w:rPr>
        <w:t xml:space="preserve">предусмотрено </w:t>
      </w:r>
      <w:r w:rsidRPr="009E1C70">
        <w:rPr>
          <w:rFonts w:ascii="Times New Roman" w:hAnsi="Times New Roman" w:cs="Times New Roman"/>
          <w:sz w:val="28"/>
          <w:szCs w:val="28"/>
        </w:rPr>
        <w:t xml:space="preserve">статьей 9 и 9.3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E1C70">
        <w:rPr>
          <w:rFonts w:ascii="Times New Roman" w:eastAsiaTheme="minorHAnsi" w:hAnsi="Times New Roman" w:cs="Times New Roman"/>
          <w:sz w:val="28"/>
          <w:szCs w:val="28"/>
          <w:lang w:eastAsia="en-US"/>
        </w:rPr>
        <w:t>настоящей статьи.</w:t>
      </w:r>
    </w:p>
    <w:p w:rsidR="009E1C70" w:rsidRPr="009E1C70" w:rsidRDefault="009E1C70" w:rsidP="009E1C70">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9E1C70">
        <w:rPr>
          <w:rFonts w:ascii="Times New Roman" w:eastAsiaTheme="minorHAnsi" w:hAnsi="Times New Roman" w:cs="Times New Roman"/>
          <w:sz w:val="28"/>
          <w:szCs w:val="28"/>
          <w:lang w:eastAsia="en-US"/>
        </w:rPr>
        <w:t xml:space="preserve">3.3 Плановые проверки проводятся на основании </w:t>
      </w:r>
      <w:hyperlink r:id="rId18" w:history="1">
        <w:r w:rsidRPr="009E1C70">
          <w:rPr>
            <w:rFonts w:ascii="Times New Roman" w:eastAsiaTheme="minorHAnsi" w:hAnsi="Times New Roman" w:cs="Times New Roman"/>
            <w:sz w:val="28"/>
            <w:szCs w:val="28"/>
            <w:lang w:eastAsia="en-US"/>
          </w:rPr>
          <w:t>разрабатываемых</w:t>
        </w:r>
      </w:hyperlink>
      <w:r w:rsidRPr="009E1C70">
        <w:rPr>
          <w:rFonts w:ascii="Times New Roman" w:eastAsiaTheme="minorHAnsi" w:hAnsi="Times New Roman" w:cs="Times New Roman"/>
          <w:sz w:val="28"/>
          <w:szCs w:val="28"/>
          <w:lang w:eastAsia="en-US"/>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30814" w:rsidRDefault="00A44045" w:rsidP="002E54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3.4</w:t>
      </w:r>
      <w:r w:rsidR="004E5D3B" w:rsidRPr="009E1C70">
        <w:rPr>
          <w:rFonts w:ascii="Times New Roman" w:hAnsi="Times New Roman" w:cs="Times New Roman"/>
          <w:sz w:val="28"/>
          <w:szCs w:val="28"/>
        </w:rPr>
        <w:t xml:space="preserve">. </w:t>
      </w:r>
      <w:r w:rsidR="00730814" w:rsidRPr="009E1C70">
        <w:rPr>
          <w:rFonts w:ascii="Times New Roman" w:eastAsiaTheme="minorHAnsi" w:hAnsi="Times New Roman" w:cs="Times New Roman"/>
          <w:sz w:val="28"/>
          <w:szCs w:val="28"/>
          <w:lang w:eastAsia="en-US"/>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00730814" w:rsidRPr="009E1C70">
        <w:rPr>
          <w:rFonts w:ascii="Times New Roman" w:eastAsiaTheme="minorHAnsi" w:hAnsi="Times New Roman" w:cs="Times New Roman"/>
          <w:sz w:val="28"/>
          <w:szCs w:val="28"/>
          <w:lang w:eastAsia="en-US"/>
        </w:rPr>
        <w:t>позднее</w:t>
      </w:r>
      <w:proofErr w:type="gramEnd"/>
      <w:r w:rsidR="00730814" w:rsidRPr="009E1C70">
        <w:rPr>
          <w:rFonts w:ascii="Times New Roman" w:eastAsiaTheme="minorHAnsi" w:hAnsi="Times New Roman" w:cs="Times New Roman"/>
          <w:sz w:val="28"/>
          <w:szCs w:val="28"/>
          <w:lang w:eastAsia="en-US"/>
        </w:rPr>
        <w:t xml:space="preserve"> чем за три рабочих дня до начала ее проведения</w:t>
      </w:r>
      <w:r w:rsidR="00730814">
        <w:rPr>
          <w:rFonts w:ascii="Times New Roman" w:eastAsiaTheme="minorHAnsi" w:hAnsi="Times New Roman" w:cs="Times New Roman"/>
          <w:sz w:val="28"/>
          <w:szCs w:val="28"/>
          <w:lang w:eastAsia="en-US"/>
        </w:rPr>
        <w:t xml:space="preserve">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00730814">
        <w:rPr>
          <w:rFonts w:ascii="Times New Roman" w:eastAsiaTheme="minorHAnsi" w:hAnsi="Times New Roman" w:cs="Times New Roman"/>
          <w:sz w:val="28"/>
          <w:szCs w:val="28"/>
          <w:lang w:eastAsia="en-US"/>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2E54EE" w:rsidRDefault="002E54EE" w:rsidP="002E54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3.5. </w:t>
      </w:r>
      <w:proofErr w:type="gramStart"/>
      <w:r>
        <w:rPr>
          <w:rFonts w:ascii="Times New Roman" w:eastAsiaTheme="minorHAnsi" w:hAnsi="Times New Roman" w:cs="Times New Roman"/>
          <w:sz w:val="28"/>
          <w:szCs w:val="28"/>
          <w:lang w:eastAsia="en-US"/>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eastAsiaTheme="minorHAnsi" w:hAnsi="Times New Roman" w:cs="Times New Roman"/>
          <w:sz w:val="28"/>
          <w:szCs w:val="28"/>
          <w:lang w:eastAsia="en-US"/>
        </w:rPr>
        <w:lastRenderedPageBreak/>
        <w:t>музейным предметам и музейным коллекциям, включенным</w:t>
      </w:r>
      <w:proofErr w:type="gramEnd"/>
      <w:r>
        <w:rPr>
          <w:rFonts w:ascii="Times New Roman" w:eastAsiaTheme="minorHAnsi" w:hAnsi="Times New Roman" w:cs="Times New Roman"/>
          <w:sz w:val="28"/>
          <w:szCs w:val="28"/>
          <w:lang w:eastAsia="en-US"/>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07119" w:rsidRDefault="002E54EE" w:rsidP="002E54E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3.6</w:t>
      </w:r>
      <w:r w:rsidR="004E5D3B" w:rsidRPr="004E5D3B">
        <w:rPr>
          <w:rFonts w:ascii="Times New Roman" w:hAnsi="Times New Roman" w:cs="Times New Roman"/>
          <w:sz w:val="28"/>
          <w:szCs w:val="28"/>
        </w:rPr>
        <w:t xml:space="preserve">. </w:t>
      </w:r>
      <w:proofErr w:type="gramStart"/>
      <w:r w:rsidR="00307119">
        <w:rPr>
          <w:rFonts w:ascii="Times New Roman" w:eastAsiaTheme="minorHAnsi" w:hAnsi="Times New Roman" w:cs="Times New Roman"/>
          <w:sz w:val="28"/>
          <w:szCs w:val="28"/>
          <w:lang w:eastAsia="en-US"/>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07119" w:rsidRDefault="00307119" w:rsidP="0030711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 </w:t>
      </w:r>
      <w:r>
        <w:rPr>
          <w:rFonts w:ascii="Times New Roman" w:eastAsiaTheme="minorHAnsi" w:hAnsi="Times New Roman" w:cs="Times New Roman"/>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7119" w:rsidRDefault="00307119" w:rsidP="0030711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Выездная проверка проводится в случае, если при документарной проверке не представляется возможным:</w:t>
      </w:r>
    </w:p>
    <w:p w:rsidR="00307119" w:rsidRDefault="00307119" w:rsidP="0030711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удостовериться в полноте и достоверности сведений, содержащихся в </w:t>
      </w:r>
      <w:hyperlink r:id="rId19" w:history="1">
        <w:r w:rsidRPr="004A1F5C">
          <w:rPr>
            <w:rFonts w:ascii="Times New Roman" w:eastAsiaTheme="minorHAnsi" w:hAnsi="Times New Roman" w:cs="Times New Roman"/>
            <w:sz w:val="28"/>
            <w:szCs w:val="28"/>
            <w:lang w:eastAsia="en-US"/>
          </w:rPr>
          <w:t>уведомлении</w:t>
        </w:r>
      </w:hyperlink>
      <w:r w:rsidRPr="004A1F5C">
        <w:rPr>
          <w:rFonts w:ascii="Times New Roman" w:eastAsiaTheme="minorHAnsi" w:hAnsi="Times New Roman" w:cs="Times New Roman"/>
          <w:sz w:val="28"/>
          <w:szCs w:val="28"/>
          <w:lang w:eastAsia="en-US"/>
        </w:rPr>
        <w:t xml:space="preserve"> о нач</w:t>
      </w:r>
      <w:r>
        <w:rPr>
          <w:rFonts w:ascii="Times New Roman" w:eastAsiaTheme="minorHAnsi" w:hAnsi="Times New Roman" w:cs="Times New Roman"/>
          <w:sz w:val="28"/>
          <w:szCs w:val="28"/>
          <w:lang w:eastAsia="en-US"/>
        </w:rPr>
        <w:t>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E5D3B" w:rsidRPr="00307119" w:rsidRDefault="00307119" w:rsidP="0030711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E5D3B" w:rsidRPr="004E5D3B" w:rsidRDefault="002E54EE" w:rsidP="0030711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4E5D3B" w:rsidRPr="004E5D3B">
        <w:rPr>
          <w:rFonts w:ascii="Times New Roman" w:hAnsi="Times New Roman" w:cs="Times New Roman"/>
          <w:sz w:val="28"/>
          <w:szCs w:val="28"/>
        </w:rPr>
        <w:t xml:space="preserve">. По вопросам проведения проверок можно получить консультацию путем непосредственного обращения в администрацию. </w:t>
      </w:r>
    </w:p>
    <w:p w:rsidR="004E5D3B" w:rsidRPr="004E5D3B" w:rsidRDefault="002E54EE" w:rsidP="0030711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E5D3B" w:rsidRPr="004E5D3B">
        <w:rPr>
          <w:rFonts w:ascii="Times New Roman" w:hAnsi="Times New Roman" w:cs="Times New Roman"/>
          <w:sz w:val="28"/>
          <w:szCs w:val="28"/>
        </w:rPr>
        <w:t>. Публичное информирование о порядке исполнения муниципальной функции осуществляется посредством размещения соответствующей информации в средствах массовой информации, в сети Интернет на официальном сайте администрации.</w:t>
      </w:r>
    </w:p>
    <w:p w:rsidR="004E5D3B" w:rsidRPr="004E5D3B" w:rsidRDefault="002E54EE"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4E5D3B" w:rsidRPr="004E5D3B">
        <w:rPr>
          <w:rFonts w:ascii="Times New Roman" w:hAnsi="Times New Roman" w:cs="Times New Roman"/>
          <w:sz w:val="28"/>
          <w:szCs w:val="28"/>
        </w:rPr>
        <w:t>. Плата за услуги организации (</w:t>
      </w:r>
      <w:proofErr w:type="spellStart"/>
      <w:r w:rsidR="004E5D3B" w:rsidRPr="004E5D3B">
        <w:rPr>
          <w:rFonts w:ascii="Times New Roman" w:hAnsi="Times New Roman" w:cs="Times New Roman"/>
          <w:sz w:val="28"/>
          <w:szCs w:val="28"/>
        </w:rPr>
        <w:t>ий</w:t>
      </w:r>
      <w:proofErr w:type="spellEnd"/>
      <w:r w:rsidR="004E5D3B" w:rsidRPr="004E5D3B">
        <w:rPr>
          <w:rFonts w:ascii="Times New Roman" w:hAnsi="Times New Roman" w:cs="Times New Roman"/>
          <w:sz w:val="28"/>
          <w:szCs w:val="28"/>
        </w:rPr>
        <w:t>), участвующей (их) в исполнении муниципальной функции с лица, в отношении которого осуществляются мероприятия по контролю, не взимается.</w:t>
      </w:r>
    </w:p>
    <w:p w:rsidR="004E5D3B" w:rsidRPr="004E5D3B" w:rsidRDefault="004E5D3B" w:rsidP="004E5D3B">
      <w:pPr>
        <w:spacing w:after="0" w:line="240" w:lineRule="auto"/>
        <w:ind w:firstLine="709"/>
        <w:jc w:val="both"/>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4. Сроки исполнения муниципальной функции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4.1. Срок проведения проверки юридического лица или индивидуального предпринимателя не может превышать срок, установленный </w:t>
      </w:r>
      <w:hyperlink r:id="rId20" w:history="1">
        <w:r w:rsidRPr="004E5D3B">
          <w:rPr>
            <w:rFonts w:ascii="Times New Roman" w:hAnsi="Times New Roman" w:cs="Times New Roman"/>
            <w:sz w:val="28"/>
            <w:szCs w:val="28"/>
          </w:rPr>
          <w:t>статьей 13</w:t>
        </w:r>
      </w:hyperlink>
      <w:r w:rsidRPr="004E5D3B">
        <w:rPr>
          <w:rFonts w:ascii="Times New Roman" w:hAnsi="Times New Roman" w:cs="Times New Roman"/>
          <w:sz w:val="28"/>
          <w:szCs w:val="28"/>
        </w:rPr>
        <w:t xml:space="preserve"> Федерального закона от 26.12.2008</w:t>
      </w:r>
      <w:r w:rsidR="00DE5695">
        <w:rPr>
          <w:rFonts w:ascii="Times New Roman" w:hAnsi="Times New Roman" w:cs="Times New Roman"/>
          <w:sz w:val="28"/>
          <w:szCs w:val="28"/>
        </w:rPr>
        <w:t xml:space="preserve"> № 294-ФЗ «</w:t>
      </w:r>
      <w:r w:rsidRPr="004E5D3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5695">
        <w:rPr>
          <w:rFonts w:ascii="Times New Roman" w:hAnsi="Times New Roman" w:cs="Times New Roman"/>
          <w:sz w:val="28"/>
          <w:szCs w:val="28"/>
        </w:rPr>
        <w:t>»</w:t>
      </w:r>
      <w:r w:rsidRPr="004E5D3B">
        <w:rPr>
          <w:rFonts w:ascii="Times New Roman" w:hAnsi="Times New Roman" w:cs="Times New Roman"/>
          <w:sz w:val="28"/>
          <w:szCs w:val="28"/>
        </w:rPr>
        <w:t>.</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4.2. В отношении одного субъекта малого предпринимательства общий срок проведения плановой выездной провер</w:t>
      </w:r>
      <w:r w:rsidR="00526DB5">
        <w:rPr>
          <w:rFonts w:ascii="Times New Roman" w:hAnsi="Times New Roman" w:cs="Times New Roman"/>
          <w:sz w:val="28"/>
          <w:szCs w:val="28"/>
        </w:rPr>
        <w:t>ки не может превышать пятьдесят</w:t>
      </w:r>
      <w:r w:rsidRPr="004E5D3B">
        <w:rPr>
          <w:rFonts w:ascii="Times New Roman" w:hAnsi="Times New Roman" w:cs="Times New Roman"/>
          <w:sz w:val="28"/>
          <w:szCs w:val="28"/>
        </w:rPr>
        <w:t xml:space="preserve"> часов </w:t>
      </w:r>
      <w:r w:rsidRPr="004E5D3B">
        <w:rPr>
          <w:rFonts w:ascii="Times New Roman" w:hAnsi="Times New Roman" w:cs="Times New Roman"/>
          <w:sz w:val="28"/>
          <w:szCs w:val="28"/>
        </w:rPr>
        <w:lastRenderedPageBreak/>
        <w:t>для малого предпр</w:t>
      </w:r>
      <w:r w:rsidR="00526DB5">
        <w:rPr>
          <w:rFonts w:ascii="Times New Roman" w:hAnsi="Times New Roman" w:cs="Times New Roman"/>
          <w:sz w:val="28"/>
          <w:szCs w:val="28"/>
        </w:rPr>
        <w:t>иятия и пятнадцать</w:t>
      </w:r>
      <w:r w:rsidRPr="004E5D3B">
        <w:rPr>
          <w:rFonts w:ascii="Times New Roman" w:hAnsi="Times New Roman" w:cs="Times New Roman"/>
          <w:sz w:val="28"/>
          <w:szCs w:val="28"/>
        </w:rPr>
        <w:t xml:space="preserve"> часов для </w:t>
      </w:r>
      <w:proofErr w:type="spellStart"/>
      <w:r w:rsidRPr="004E5D3B">
        <w:rPr>
          <w:rFonts w:ascii="Times New Roman" w:hAnsi="Times New Roman" w:cs="Times New Roman"/>
          <w:sz w:val="28"/>
          <w:szCs w:val="28"/>
        </w:rPr>
        <w:t>микропредприятия</w:t>
      </w:r>
      <w:proofErr w:type="spellEnd"/>
      <w:r w:rsidRPr="004E5D3B">
        <w:rPr>
          <w:rFonts w:ascii="Times New Roman" w:hAnsi="Times New Roman" w:cs="Times New Roman"/>
          <w:sz w:val="28"/>
          <w:szCs w:val="28"/>
        </w:rPr>
        <w:t xml:space="preserve"> в год.</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4.3. </w:t>
      </w:r>
      <w:proofErr w:type="gramStart"/>
      <w:r w:rsidRPr="004E5D3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4E5D3B">
        <w:rPr>
          <w:rFonts w:ascii="Times New Roman" w:hAnsi="Times New Roman" w:cs="Times New Roman"/>
          <w:sz w:val="28"/>
          <w:szCs w:val="28"/>
        </w:rPr>
        <w:t>микропредприятий</w:t>
      </w:r>
      <w:proofErr w:type="spellEnd"/>
      <w:r w:rsidRPr="004E5D3B">
        <w:rPr>
          <w:rFonts w:ascii="Times New Roman" w:hAnsi="Times New Roman" w:cs="Times New Roman"/>
          <w:sz w:val="28"/>
          <w:szCs w:val="28"/>
        </w:rPr>
        <w:t xml:space="preserve"> - не более чем на пятнадцать часов.</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4.4. Срок проведения документарной и выездной проверок, даты начала и окончания проверок указываются в распоряжении главы администрации муниципального образования </w:t>
      </w:r>
      <w:r w:rsidR="00DE5695">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w:t>
      </w: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5. Места исполнения муниципальной функции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E5695" w:rsidRDefault="004E5D3B" w:rsidP="00DE5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5.1. Проверка проводится в форме документарной проверки и (или) выездной проверки. Документарная проверка проводится по месту нахождения администрации, адрес: </w:t>
      </w:r>
      <w:r w:rsidR="00DE5695">
        <w:rPr>
          <w:rFonts w:ascii="Times New Roman" w:hAnsi="Times New Roman" w:cs="Times New Roman"/>
          <w:sz w:val="28"/>
          <w:szCs w:val="28"/>
        </w:rPr>
        <w:t>Калининградская область, г. Зеленоградск, ул. Крымская, 5а.</w:t>
      </w:r>
    </w:p>
    <w:p w:rsidR="004E5D3B" w:rsidRPr="004E5D3B" w:rsidRDefault="004E5D3B" w:rsidP="00DE5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5.2. 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6. Обязанности уполномоченных лиц</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6.1. Уполномоченные лица назначаются распоряжением главы администрации муниципального образования </w:t>
      </w:r>
      <w:r w:rsidR="008418C3">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на каждую проверку и при проведении проверок обязаны:</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 своевременно и в полной мере исполнять предоставленные в соответствии с законода</w:t>
      </w:r>
      <w:r w:rsidR="00E32258">
        <w:rPr>
          <w:rFonts w:ascii="Times New Roman" w:hAnsi="Times New Roman" w:cs="Times New Roman"/>
          <w:sz w:val="28"/>
          <w:szCs w:val="28"/>
        </w:rPr>
        <w:t>тельством Российской Федерации</w:t>
      </w:r>
      <w:r w:rsidRPr="004E5D3B">
        <w:rPr>
          <w:rFonts w:ascii="Times New Roman" w:hAnsi="Times New Roman" w:cs="Times New Roman"/>
          <w:sz w:val="28"/>
          <w:szCs w:val="28"/>
        </w:rPr>
        <w:t xml:space="preserve">, муниципальными правовыми актами муниципального образования </w:t>
      </w:r>
      <w:r w:rsidR="00E32258">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проводить проверку на основании распоряжения главы администрац</w:t>
      </w:r>
      <w:proofErr w:type="gramStart"/>
      <w:r w:rsidRPr="004E5D3B">
        <w:rPr>
          <w:rFonts w:ascii="Times New Roman" w:hAnsi="Times New Roman" w:cs="Times New Roman"/>
          <w:sz w:val="28"/>
          <w:szCs w:val="28"/>
        </w:rPr>
        <w:t>ии о ее</w:t>
      </w:r>
      <w:proofErr w:type="gramEnd"/>
      <w:r w:rsidRPr="004E5D3B">
        <w:rPr>
          <w:rFonts w:ascii="Times New Roman" w:hAnsi="Times New Roman" w:cs="Times New Roman"/>
          <w:sz w:val="28"/>
          <w:szCs w:val="28"/>
        </w:rPr>
        <w:t xml:space="preserve"> проведении в соответствии с ее назначением, формами и видами;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копии документа о согласовании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иметь копии документа о проведении проверки, согласованного с органами прокуратуры, в случае проведения внеплановой выездной проверки юридических лиц и индивидуальных предпринимателей по основаниям, предусмотренным </w:t>
      </w:r>
      <w:hyperlink r:id="rId21" w:history="1">
        <w:r w:rsidRPr="004E5D3B">
          <w:rPr>
            <w:rFonts w:ascii="Times New Roman" w:hAnsi="Times New Roman" w:cs="Times New Roman"/>
            <w:sz w:val="28"/>
            <w:szCs w:val="28"/>
          </w:rPr>
          <w:t>частью 2 статьи 10</w:t>
        </w:r>
      </w:hyperlink>
      <w:r w:rsidRPr="004E5D3B">
        <w:rPr>
          <w:rFonts w:ascii="Times New Roman" w:hAnsi="Times New Roman" w:cs="Times New Roman"/>
          <w:sz w:val="28"/>
          <w:szCs w:val="28"/>
        </w:rPr>
        <w:t xml:space="preserve"> Федерального закона от 26.12.2008 № 294-ФЗ;</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предоставлять руководителю, иному должностному лицу или </w:t>
      </w:r>
      <w:r w:rsidRPr="004E5D3B">
        <w:rPr>
          <w:rFonts w:ascii="Times New Roman" w:hAnsi="Times New Roman" w:cs="Times New Roman"/>
          <w:sz w:val="28"/>
          <w:szCs w:val="28"/>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соблюдать сроки проведения проверки, установленные федеральным </w:t>
      </w:r>
      <w:r w:rsidR="00E32258">
        <w:rPr>
          <w:rFonts w:ascii="Times New Roman" w:hAnsi="Times New Roman" w:cs="Times New Roman"/>
          <w:sz w:val="28"/>
          <w:szCs w:val="28"/>
        </w:rPr>
        <w:t>законодательством</w:t>
      </w:r>
      <w:r w:rsidRPr="004E5D3B">
        <w:rPr>
          <w:rFonts w:ascii="Times New Roman" w:hAnsi="Times New Roman" w:cs="Times New Roman"/>
          <w:sz w:val="28"/>
          <w:szCs w:val="28"/>
        </w:rPr>
        <w:t xml:space="preserve">, муниципальными правовыми актами муниципального образования </w:t>
      </w:r>
      <w:r w:rsidR="00E32258">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осуществлять запись о проведенной проверке в журнале учета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7. Ограничения при исполнении муниципальной функции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7.1. При проведении проверки уполномоченные лица не вправе:</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которой действуют эти должностные лица;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2" w:history="1">
        <w:r w:rsidR="00E32258">
          <w:rPr>
            <w:rFonts w:ascii="Times New Roman" w:hAnsi="Times New Roman" w:cs="Times New Roman"/>
            <w:sz w:val="28"/>
            <w:szCs w:val="28"/>
          </w:rPr>
          <w:t>подпунктом «б»</w:t>
        </w:r>
        <w:r w:rsidRPr="004E5D3B">
          <w:rPr>
            <w:rFonts w:ascii="Times New Roman" w:hAnsi="Times New Roman" w:cs="Times New Roman"/>
            <w:sz w:val="28"/>
            <w:szCs w:val="28"/>
          </w:rPr>
          <w:t xml:space="preserve"> пункта 2 части 2 статьи 10</w:t>
        </w:r>
      </w:hyperlink>
      <w:r w:rsidRPr="004E5D3B">
        <w:rPr>
          <w:rFonts w:ascii="Times New Roman" w:hAnsi="Times New Roman" w:cs="Times New Roman"/>
          <w:sz w:val="28"/>
          <w:szCs w:val="28"/>
        </w:rPr>
        <w:t xml:space="preserve"> Федерального закона от 26.12.2008 № 294-ФЗ;</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w:t>
      </w:r>
      <w:r w:rsidRPr="004E5D3B">
        <w:rPr>
          <w:rFonts w:ascii="Times New Roman" w:hAnsi="Times New Roman" w:cs="Times New Roman"/>
          <w:sz w:val="28"/>
          <w:szCs w:val="28"/>
        </w:rPr>
        <w:lastRenderedPageBreak/>
        <w:t>законодательством Российской Федерации;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превышать установленные сроки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8. Взаимодействие при организации и проведении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8.1. Администрация муниципального образования </w:t>
      </w:r>
      <w:r w:rsidR="00E32258">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при проведении проверок осуществляет взаимодействие по следующим вопросам: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определение целей, объема, сроков проведения плановых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принятие административных регламентов взаимодействия органов муниципального контроля при осуществлении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повышение квалификации специалистов, осуществляющих муниципальный контроль;</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 администрация для осуществления муниципальной функции привлекает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учета результатов проводимых проверок и необходимой отчетности о них.</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8.2. Плата с юридических лиц, индивидуальных предпринимателей за проведение мероприятий по контролю не взимается.</w:t>
      </w:r>
    </w:p>
    <w:p w:rsidR="004E5D3B" w:rsidRPr="004E5D3B" w:rsidRDefault="004E5D3B" w:rsidP="00E322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8.3. Администрация муниципального образования </w:t>
      </w:r>
      <w:r w:rsidR="00E32258">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уполномоченные лица взаимодействуют с саморегулируемыми организациями по вопросам защиты прав их членов при осуществлении муниципального контроля в сфере торговли.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9. Последовательность административных процедур</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9.1. Административные процедуры по проведению проверок включают следующие основные этапы:</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планирование проведения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издание распоряжения о проведении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проведение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оформление результатов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принятие предусмотренных законодательством мер при выявлении нарушений в деятельности субъекта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lastRenderedPageBreak/>
        <w:t xml:space="preserve">9.2. Последовательность административных процедур закреплена в </w:t>
      </w:r>
      <w:hyperlink w:anchor="Par339" w:history="1">
        <w:r w:rsidRPr="004E5D3B">
          <w:rPr>
            <w:rFonts w:ascii="Times New Roman" w:hAnsi="Times New Roman" w:cs="Times New Roman"/>
            <w:sz w:val="28"/>
            <w:szCs w:val="28"/>
          </w:rPr>
          <w:t>блок-схеме</w:t>
        </w:r>
      </w:hyperlink>
      <w:r w:rsidRPr="004E5D3B">
        <w:rPr>
          <w:rFonts w:ascii="Times New Roman" w:hAnsi="Times New Roman" w:cs="Times New Roman"/>
          <w:sz w:val="28"/>
          <w:szCs w:val="28"/>
        </w:rPr>
        <w:t>, являющейся приложением к административному регламенту (приложение № 1).</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10. Планирование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10.1. Плановые проверки проводятся на основании разрабатываемых администрацией муниципального образования </w:t>
      </w:r>
      <w:r w:rsidR="00E32258">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в соответствии с ее полномочиями ежегодных планов не чаще чем один раз в три года.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В ежегодных планах проведения плановых проверок указываются следующие сведения: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цель и основание проведения каждой плановой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дата и сроки каждой плановой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наименование органа, осуществляющего конкретную плановую проверку.</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При проведении плановой проверки совместно с другими уполномоченными органами указываются наименования всех участвующих в такой проверке органов.</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10.2. Утвержденный постановлением главы администрации муниципального образования </w:t>
      </w:r>
      <w:r w:rsidR="00E32258">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в сети Интернет либо иным доступным способом.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10.3. Основанием для включения плановой проверки в ежегодный план проведения плановых проверок является истечение трех лет со дня: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государственной регистрации юридического лица, индивидуального предпринимателя;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Особенности периодичности проведения плановых проверок в отношении отдельных хозяйствующих субъектов устанавливаются федеральным законодательством.</w:t>
      </w:r>
    </w:p>
    <w:p w:rsidR="004E5D3B" w:rsidRPr="004E5D3B" w:rsidRDefault="004E5D3B" w:rsidP="00AF688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10.4. </w:t>
      </w:r>
      <w:proofErr w:type="gramStart"/>
      <w:r w:rsidRPr="004E5D3B">
        <w:rPr>
          <w:rFonts w:ascii="Times New Roman" w:hAnsi="Times New Roman" w:cs="Times New Roman"/>
          <w:sz w:val="28"/>
          <w:szCs w:val="28"/>
        </w:rPr>
        <w:t xml:space="preserve">Ежегодный план проведения плановых проверок в отношении юридических лиц и индивидуальных предпринимателей утверждается главой администрации муниципального образования </w:t>
      </w:r>
      <w:r w:rsidR="00E32258">
        <w:rPr>
          <w:rFonts w:ascii="Times New Roman" w:hAnsi="Times New Roman" w:cs="Times New Roman"/>
          <w:sz w:val="28"/>
          <w:szCs w:val="28"/>
        </w:rPr>
        <w:t>«Зеленоградский городской округ»</w:t>
      </w:r>
      <w:r w:rsidR="00C904F4">
        <w:rPr>
          <w:rFonts w:ascii="Times New Roman" w:hAnsi="Times New Roman" w:cs="Times New Roman"/>
          <w:sz w:val="28"/>
          <w:szCs w:val="28"/>
        </w:rPr>
        <w:t xml:space="preserve"> </w:t>
      </w:r>
      <w:r w:rsidRPr="004E5D3B">
        <w:rPr>
          <w:rFonts w:ascii="Times New Roman" w:hAnsi="Times New Roman" w:cs="Times New Roman"/>
          <w:sz w:val="28"/>
          <w:szCs w:val="28"/>
        </w:rPr>
        <w:t xml:space="preserve"> по форме и в порядке, которые установлены </w:t>
      </w:r>
      <w:hyperlink r:id="rId23" w:history="1">
        <w:r w:rsidRPr="004E5D3B">
          <w:rPr>
            <w:rFonts w:ascii="Times New Roman" w:hAnsi="Times New Roman" w:cs="Times New Roman"/>
            <w:sz w:val="28"/>
            <w:szCs w:val="28"/>
          </w:rPr>
          <w:t>Правилами</w:t>
        </w:r>
      </w:hyperlink>
      <w:r w:rsidRPr="004E5D3B">
        <w:rPr>
          <w:rFonts w:ascii="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roofErr w:type="gramEnd"/>
    </w:p>
    <w:p w:rsidR="004E5D3B" w:rsidRPr="004E5D3B" w:rsidRDefault="004E5D3B" w:rsidP="00AF6884">
      <w:pPr>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10.5. </w:t>
      </w:r>
      <w:r w:rsidR="00AF6884">
        <w:rPr>
          <w:rFonts w:ascii="Times New Roman" w:eastAsiaTheme="minorHAnsi" w:hAnsi="Times New Roman" w:cs="Times New Roman"/>
          <w:sz w:val="28"/>
          <w:szCs w:val="28"/>
          <w:lang w:eastAsia="en-US"/>
        </w:rPr>
        <w:t xml:space="preserve">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w:t>
      </w:r>
      <w:r w:rsidR="00AF6884">
        <w:rPr>
          <w:rFonts w:ascii="Times New Roman" w:eastAsiaTheme="minorHAnsi" w:hAnsi="Times New Roman" w:cs="Times New Roman"/>
          <w:sz w:val="28"/>
          <w:szCs w:val="28"/>
          <w:lang w:eastAsia="en-US"/>
        </w:rPr>
        <w:lastRenderedPageBreak/>
        <w:t>предпринимателей, в отношении которых планируется проведение плановых проверок.</w:t>
      </w:r>
    </w:p>
    <w:p w:rsidR="004E5D3B" w:rsidRPr="004C7B77" w:rsidRDefault="004E5D3B" w:rsidP="004C7B77">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5D3B">
        <w:rPr>
          <w:rFonts w:ascii="Times New Roman" w:hAnsi="Times New Roman" w:cs="Times New Roman"/>
          <w:sz w:val="28"/>
          <w:szCs w:val="28"/>
        </w:rPr>
        <w:t xml:space="preserve">10.6. </w:t>
      </w:r>
      <w:r w:rsidR="00AF6884">
        <w:rPr>
          <w:rFonts w:ascii="Times New Roman" w:eastAsiaTheme="minorHAnsi" w:hAnsi="Times New Roman" w:cs="Times New Roman"/>
          <w:sz w:val="28"/>
          <w:szCs w:val="28"/>
          <w:lang w:eastAsia="en-US"/>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11. Общий порядок организации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11.1. Проверка проводится на основании распоряжения главы администрации муниципального образования </w:t>
      </w:r>
      <w:r w:rsidR="00A37D8F">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Исполнение функции муниципального контроля, предусмотренного настоящим административным регламентом, осуществляется только уполномоченным лицом (лицами), которое указано в распоряжении главы администрации муниципального образования </w:t>
      </w:r>
      <w:r w:rsidR="00A37D8F">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11.2. В распоряжении администрации указываются: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фамилии, имена, отчества, должности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наименование юридического лица или фамилия, имя, отчество индивидуального предпринимателя, проверка которого проводится;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цели, задачи, предмет проверки и срок ее проведения;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правовые основания проведения проверки, в том числе подлежащие проверке требования, установленные муниципальными правовыми актами;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перечень административных регламентов проведения мероприятий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даты начала и окончания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11.3. Заверенные печатью копии распоряжения главы администрации муниципального образования </w:t>
      </w:r>
      <w:r w:rsidR="00A37D8F">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12. Организация и проведение плановой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12.1.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12.2. Плановые проверки проводятся не чаще чем один раз в три года.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12.3. Плановая проверка проводится в форме документарной и (или) </w:t>
      </w:r>
      <w:r w:rsidRPr="004E5D3B">
        <w:rPr>
          <w:rFonts w:ascii="Times New Roman" w:hAnsi="Times New Roman" w:cs="Times New Roman"/>
          <w:sz w:val="28"/>
          <w:szCs w:val="28"/>
        </w:rPr>
        <w:lastRenderedPageBreak/>
        <w:t>выездной проверки в порядке, установленном федеральным законодательством и административным регламентом по конкретному объекту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12.4. О проведении плановой проверки администрация уведомляет юридическое лицо или индивидуального предпринимателя не позднее</w:t>
      </w:r>
      <w:r w:rsidR="00A37D8F">
        <w:rPr>
          <w:rFonts w:ascii="Times New Roman" w:hAnsi="Times New Roman" w:cs="Times New Roman"/>
          <w:sz w:val="28"/>
          <w:szCs w:val="28"/>
        </w:rPr>
        <w:t>,</w:t>
      </w:r>
      <w:r w:rsidRPr="004E5D3B">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администрации о проведении проверки заказным почтовым отправлением с уведомлением о вручении или иным доступным способом.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13. Организация и проведение внеплановой проверки (данный порядок распространяется на проведение документарной и выездной проверок)</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13.1. Проверка, не включенная в план, является внеплановой.</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13.2. Основаниями для проведения внеплановой проверки являются: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r230"/>
      <w:bookmarkEnd w:id="0"/>
      <w:r w:rsidRPr="004E5D3B">
        <w:rPr>
          <w:rFonts w:ascii="Times New Roman" w:hAnsi="Times New Roman" w:cs="Times New Roman"/>
          <w:sz w:val="28"/>
          <w:szCs w:val="28"/>
        </w:rPr>
        <w:t>2) поступление в администрацию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4E5D3B" w:rsidRPr="004E5D3B" w:rsidRDefault="00691D84"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ar231"/>
      <w:bookmarkEnd w:id="1"/>
      <w:r>
        <w:rPr>
          <w:rFonts w:ascii="Times New Roman" w:hAnsi="Times New Roman" w:cs="Times New Roman"/>
          <w:sz w:val="28"/>
          <w:szCs w:val="28"/>
        </w:rPr>
        <w:t>2.1</w:t>
      </w:r>
      <w:r w:rsidR="004E5D3B" w:rsidRPr="004E5D3B">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E5D3B" w:rsidRPr="004E5D3B" w:rsidRDefault="00691D84"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232"/>
      <w:bookmarkEnd w:id="2"/>
      <w:r>
        <w:rPr>
          <w:rFonts w:ascii="Times New Roman" w:hAnsi="Times New Roman" w:cs="Times New Roman"/>
          <w:sz w:val="28"/>
          <w:szCs w:val="28"/>
        </w:rPr>
        <w:t>2.2</w:t>
      </w:r>
      <w:r w:rsidR="004E5D3B" w:rsidRPr="004E5D3B">
        <w:rPr>
          <w:rFonts w:ascii="Times New Roman" w:hAnsi="Times New Roman" w:cs="Times New Roman"/>
          <w:sz w:val="28"/>
          <w:szCs w:val="28"/>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4E5D3B" w:rsidRPr="004E5D3B" w:rsidRDefault="00691D84"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4E5D3B" w:rsidRPr="004E5D3B">
        <w:rPr>
          <w:rFonts w:ascii="Times New Roman" w:hAnsi="Times New Roman" w:cs="Times New Roman"/>
          <w:sz w:val="28"/>
          <w:szCs w:val="28"/>
        </w:rPr>
        <w:t>) нарушение прав потребителей (в случае обращения граждан, права которых нарушены).</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13.3.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ar230" w:history="1">
        <w:r w:rsidRPr="004E5D3B">
          <w:rPr>
            <w:rFonts w:ascii="Times New Roman" w:hAnsi="Times New Roman" w:cs="Times New Roman"/>
            <w:color w:val="0000FF"/>
            <w:sz w:val="28"/>
            <w:szCs w:val="28"/>
          </w:rPr>
          <w:t xml:space="preserve"> </w:t>
        </w:r>
        <w:r w:rsidRPr="004E5D3B">
          <w:rPr>
            <w:rFonts w:ascii="Times New Roman" w:hAnsi="Times New Roman" w:cs="Times New Roman"/>
            <w:sz w:val="28"/>
            <w:szCs w:val="28"/>
          </w:rPr>
          <w:t>пункте 13.2</w:t>
        </w:r>
      </w:hyperlink>
      <w:r w:rsidRPr="004E5D3B">
        <w:rPr>
          <w:rFonts w:ascii="Times New Roman" w:hAnsi="Times New Roman" w:cs="Times New Roman"/>
          <w:sz w:val="28"/>
          <w:szCs w:val="28"/>
        </w:rPr>
        <w:t>, не могут служить основанием для проведения внеплановой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13.4. Внеплановая проверка проводится в форме документарной проверки и (или) выездной проверки в порядке, установленном федеральным законодательством и настоящим административным регламентом.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13.5. Внеплановая выездная проверка юридических лиц, индивидуальных предпринимателей может быть проведена по основаниям, указанным в </w:t>
      </w:r>
      <w:hyperlink w:anchor="Par231" w:history="1">
        <w:r w:rsidR="00691D84">
          <w:rPr>
            <w:rFonts w:ascii="Times New Roman" w:hAnsi="Times New Roman" w:cs="Times New Roman"/>
            <w:sz w:val="28"/>
            <w:szCs w:val="28"/>
          </w:rPr>
          <w:t>подпунктах «</w:t>
        </w:r>
        <w:r w:rsidRPr="004E5D3B">
          <w:rPr>
            <w:rFonts w:ascii="Times New Roman" w:hAnsi="Times New Roman" w:cs="Times New Roman"/>
            <w:sz w:val="28"/>
            <w:szCs w:val="28"/>
          </w:rPr>
          <w:t>а</w:t>
        </w:r>
        <w:r w:rsidR="00691D84">
          <w:rPr>
            <w:rFonts w:ascii="Times New Roman" w:hAnsi="Times New Roman" w:cs="Times New Roman"/>
            <w:sz w:val="28"/>
            <w:szCs w:val="28"/>
          </w:rPr>
          <w:t>»</w:t>
        </w:r>
      </w:hyperlink>
      <w:r w:rsidRPr="004E5D3B">
        <w:rPr>
          <w:rFonts w:ascii="Times New Roman" w:hAnsi="Times New Roman" w:cs="Times New Roman"/>
          <w:sz w:val="28"/>
          <w:szCs w:val="28"/>
        </w:rPr>
        <w:t xml:space="preserve"> и </w:t>
      </w:r>
      <w:hyperlink w:anchor="Par232" w:history="1">
        <w:r w:rsidR="00691D84">
          <w:rPr>
            <w:rFonts w:ascii="Times New Roman" w:hAnsi="Times New Roman" w:cs="Times New Roman"/>
            <w:sz w:val="28"/>
            <w:szCs w:val="28"/>
          </w:rPr>
          <w:t>«</w:t>
        </w:r>
        <w:r w:rsidRPr="004E5D3B">
          <w:rPr>
            <w:rFonts w:ascii="Times New Roman" w:hAnsi="Times New Roman" w:cs="Times New Roman"/>
            <w:sz w:val="28"/>
            <w:szCs w:val="28"/>
          </w:rPr>
          <w:t>б</w:t>
        </w:r>
        <w:r w:rsidR="00691D84">
          <w:rPr>
            <w:rFonts w:ascii="Times New Roman" w:hAnsi="Times New Roman" w:cs="Times New Roman"/>
            <w:sz w:val="28"/>
            <w:szCs w:val="28"/>
          </w:rPr>
          <w:t>»</w:t>
        </w:r>
        <w:r w:rsidRPr="004E5D3B">
          <w:rPr>
            <w:rFonts w:ascii="Times New Roman" w:hAnsi="Times New Roman" w:cs="Times New Roman"/>
            <w:sz w:val="28"/>
            <w:szCs w:val="28"/>
          </w:rPr>
          <w:t xml:space="preserve"> пункта 13.2</w:t>
        </w:r>
      </w:hyperlink>
      <w:r w:rsidRPr="004E5D3B">
        <w:rPr>
          <w:rFonts w:ascii="Times New Roman" w:hAnsi="Times New Roman" w:cs="Times New Roman"/>
          <w:sz w:val="28"/>
          <w:szCs w:val="28"/>
        </w:rPr>
        <w:t xml:space="preserve">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lastRenderedPageBreak/>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федеральными органами.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13.6. </w:t>
      </w:r>
      <w:proofErr w:type="gramStart"/>
      <w:r w:rsidRPr="004E5D3B">
        <w:rPr>
          <w:rFonts w:ascii="Times New Roman" w:hAnsi="Times New Roman" w:cs="Times New Roman"/>
          <w:sz w:val="28"/>
          <w:szCs w:val="28"/>
        </w:rPr>
        <w:t xml:space="preserve">В день подписания распоряжения главой администрации муниципального образования </w:t>
      </w:r>
      <w:r w:rsidR="004431A1">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4E5D3B">
        <w:rPr>
          <w:rFonts w:ascii="Times New Roman" w:hAnsi="Times New Roman" w:cs="Times New Roman"/>
          <w:sz w:val="28"/>
          <w:szCs w:val="28"/>
        </w:rPr>
        <w:t xml:space="preserve"> внеплановой выездной проверки. К этому заявлению прилагаются копия распоряжения главы администрации муниципального образования </w:t>
      </w:r>
      <w:r w:rsidR="004431A1">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13.7. </w:t>
      </w:r>
      <w:proofErr w:type="gramStart"/>
      <w:r w:rsidRPr="004E5D3B">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законодательством Российской Федерации и муниципальными правовыми актами, в момент совершения таких нарушений в связи с необходимостью принятия</w:t>
      </w:r>
      <w:proofErr w:type="gramEnd"/>
      <w:r w:rsidRPr="004E5D3B">
        <w:rPr>
          <w:rFonts w:ascii="Times New Roman" w:hAnsi="Times New Roman" w:cs="Times New Roman"/>
          <w:sz w:val="28"/>
          <w:szCs w:val="28"/>
        </w:rPr>
        <w:t xml:space="preserve"> неотложных мер орган муниципального контроля администрации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13.8. О проведении внеплановой выездной проверки, за исключением внеплановой выездной проверки, </w:t>
      </w:r>
      <w:proofErr w:type="gramStart"/>
      <w:r w:rsidR="00943671">
        <w:rPr>
          <w:rFonts w:ascii="Times New Roman" w:hAnsi="Times New Roman" w:cs="Times New Roman"/>
          <w:sz w:val="28"/>
          <w:szCs w:val="28"/>
        </w:rPr>
        <w:t>основания</w:t>
      </w:r>
      <w:proofErr w:type="gramEnd"/>
      <w:r w:rsidRPr="004E5D3B">
        <w:rPr>
          <w:rFonts w:ascii="Times New Roman" w:hAnsi="Times New Roman" w:cs="Times New Roman"/>
          <w:sz w:val="28"/>
          <w:szCs w:val="28"/>
        </w:rPr>
        <w:t xml:space="preserve"> проведения которой установлены федеральным законодательством и указаны в настоящем административном регламенте, юридическое лицо, индивидуальный предприниматель уведомляются администрацией муниципального образования </w:t>
      </w:r>
      <w:r w:rsidR="00AA15BA">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13.9.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13.10. При проведении внеплановой выездной проверки членов саморегулируемой организации обеспечивается возможность участия или присутствия ее представителя.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14. Организация и проведение документарной проверки</w:t>
      </w: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(как плановой, так и внеплановой)</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14.1. </w:t>
      </w:r>
      <w:proofErr w:type="gramStart"/>
      <w:r w:rsidRPr="004E5D3B">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14.2. Организация документарной проверки (как плановой, так и внеплановой) осуществляется в порядке, установленном федеральным законодательством и настоящим административным регламентом, и проводится по месту нахождения администрации: </w:t>
      </w:r>
      <w:r w:rsidR="00AA15BA">
        <w:rPr>
          <w:rFonts w:ascii="Times New Roman" w:hAnsi="Times New Roman" w:cs="Times New Roman"/>
          <w:sz w:val="28"/>
          <w:szCs w:val="28"/>
        </w:rPr>
        <w:t>Калининградская область, г. Зеленоградск, ул. Крымская, 5 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14.3. В процессе проведения документарной </w:t>
      </w:r>
      <w:proofErr w:type="gramStart"/>
      <w:r w:rsidRPr="004E5D3B">
        <w:rPr>
          <w:rFonts w:ascii="Times New Roman" w:hAnsi="Times New Roman" w:cs="Times New Roman"/>
          <w:sz w:val="28"/>
          <w:szCs w:val="28"/>
        </w:rPr>
        <w:t>проверки</w:t>
      </w:r>
      <w:proofErr w:type="gramEnd"/>
      <w:r w:rsidRPr="004E5D3B">
        <w:rPr>
          <w:rFonts w:ascii="Times New Roman" w:hAnsi="Times New Roman" w:cs="Times New Roman"/>
          <w:sz w:val="28"/>
          <w:szCs w:val="28"/>
        </w:rPr>
        <w:t xml:space="preserve"> уполномоченные лица в первую очередь рассматривают документы юридического лица, индивидуального предпринимателя, имеющиеся в распоряжении,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контроля.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14.4. </w:t>
      </w:r>
      <w:proofErr w:type="gramStart"/>
      <w:r w:rsidRPr="004E5D3B">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администрации муниципального образования </w:t>
      </w:r>
      <w:r w:rsidR="00E311C3">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К запросу прилагается заверенная печатью копия распоряжения главы администрации муниципального образования </w:t>
      </w:r>
      <w:r w:rsidR="00E311C3">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о проведении документарной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14.5. Уполномоченные лица осуществляют </w:t>
      </w:r>
      <w:proofErr w:type="gramStart"/>
      <w:r w:rsidRPr="004E5D3B">
        <w:rPr>
          <w:rFonts w:ascii="Times New Roman" w:hAnsi="Times New Roman" w:cs="Times New Roman"/>
          <w:sz w:val="28"/>
          <w:szCs w:val="28"/>
        </w:rPr>
        <w:t>контроль за</w:t>
      </w:r>
      <w:proofErr w:type="gramEnd"/>
      <w:r w:rsidRPr="004E5D3B">
        <w:rPr>
          <w:rFonts w:ascii="Times New Roman" w:hAnsi="Times New Roman" w:cs="Times New Roman"/>
          <w:sz w:val="28"/>
          <w:szCs w:val="28"/>
        </w:rPr>
        <w:t xml:space="preserve"> поступлением в течение десяти рабочих дней со дня получения данного запроса юридическим лицом, индивидуальным предпринимателем в администрацию указанных в мотивированном запросе документов.</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14.6. Уполномоченные должностные лица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юридического лица, иного должностного лица юридического лица.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14.7. </w:t>
      </w:r>
      <w:proofErr w:type="gramStart"/>
      <w:r w:rsidRPr="004E5D3B">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w:t>
      </w:r>
      <w:r w:rsidRPr="004E5D3B">
        <w:rPr>
          <w:rFonts w:ascii="Times New Roman" w:hAnsi="Times New Roman" w:cs="Times New Roman"/>
          <w:sz w:val="28"/>
          <w:szCs w:val="28"/>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4E5D3B">
        <w:rPr>
          <w:rFonts w:ascii="Times New Roman" w:hAnsi="Times New Roman" w:cs="Times New Roman"/>
          <w:sz w:val="28"/>
          <w:szCs w:val="28"/>
        </w:rPr>
        <w:t xml:space="preserve"> письменной форме.</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Уполномоченные лица запрашивают предоставление юридическим лицом, индивидуальным предпринимателем пояснения относительно выявленных ошибок и (или) противоречий в представленных документах либо относительно несоответствия указанных в уведомлении о начале осуществления отдельных видов предпринимательской деятельности, установленных федеральным законодательством, сведений, материалов, подтверждающих достоверность ранее представленных документов.</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14.8. </w:t>
      </w:r>
      <w:proofErr w:type="gramStart"/>
      <w:r w:rsidRPr="004E5D3B">
        <w:rPr>
          <w:rFonts w:ascii="Times New Roman" w:hAnsi="Times New Roman" w:cs="Times New Roman"/>
          <w:sz w:val="28"/>
          <w:szCs w:val="28"/>
        </w:rPr>
        <w:t>Уполномоченные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4E5D3B">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муниципальными правовыми актами, уполномоченные должностные лица вправе провести выездную проверку.</w:t>
      </w:r>
    </w:p>
    <w:p w:rsidR="004E5D3B" w:rsidRPr="004E5D3B" w:rsidRDefault="004E5D3B" w:rsidP="007F59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14.9. При проведении документарной проверки администрация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DE5695" w:rsidRDefault="00DE5695"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15. Организация и проведение выездной проверки</w:t>
      </w: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(как плановой, так и внеплановой)</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15.1. </w:t>
      </w:r>
      <w:proofErr w:type="gramStart"/>
      <w:r w:rsidRPr="004E5D3B">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15.3. Выездная проверка проводится в случае, если при документарной проверке не представляется возможным:</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15.4. </w:t>
      </w:r>
      <w:proofErr w:type="gramStart"/>
      <w:r w:rsidRPr="004E5D3B">
        <w:rPr>
          <w:rFonts w:ascii="Times New Roman" w:hAnsi="Times New Roman" w:cs="Times New Roman"/>
          <w:sz w:val="28"/>
          <w:szCs w:val="28"/>
        </w:rPr>
        <w:t xml:space="preserve">Выездная проверка начинается с предъявления служебных </w:t>
      </w:r>
      <w:r w:rsidRPr="004E5D3B">
        <w:rPr>
          <w:rFonts w:ascii="Times New Roman" w:hAnsi="Times New Roman" w:cs="Times New Roman"/>
          <w:sz w:val="28"/>
          <w:szCs w:val="28"/>
        </w:rPr>
        <w:lastRenderedPageBreak/>
        <w:t xml:space="preserve">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о назначении выездной проверки и с полномочиями проводящих выездную проверку лиц (лица), а также с целями, задачами, основаниями проведения выездной проверки, видами и объемом мероприятий по контролю, составом</w:t>
      </w:r>
      <w:proofErr w:type="gramEnd"/>
      <w:r w:rsidRPr="004E5D3B">
        <w:rPr>
          <w:rFonts w:ascii="Times New Roman" w:hAnsi="Times New Roman" w:cs="Times New Roman"/>
          <w:sz w:val="28"/>
          <w:szCs w:val="28"/>
        </w:rPr>
        <w:t xml:space="preserve"> экспертов, представителями экспертных организаций, привлекаемых к выездной проверке, со сроками и с условиями ее проведения.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15.5. Уполномоченные лица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16. Результат исполнения муниципальной функции и субъекты, в отношении которых исполняется муниципальная функция.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16.1. </w:t>
      </w:r>
      <w:proofErr w:type="gramStart"/>
      <w:r w:rsidRPr="004E5D3B">
        <w:rPr>
          <w:rFonts w:ascii="Times New Roman" w:hAnsi="Times New Roman" w:cs="Times New Roman"/>
          <w:sz w:val="28"/>
          <w:szCs w:val="28"/>
        </w:rPr>
        <w:t xml:space="preserve">Результатом исполнения муниципальной функции является составление </w:t>
      </w:r>
      <w:hyperlink r:id="rId24" w:history="1">
        <w:r w:rsidRPr="004E5D3B">
          <w:rPr>
            <w:rFonts w:ascii="Times New Roman" w:hAnsi="Times New Roman" w:cs="Times New Roman"/>
            <w:sz w:val="28"/>
            <w:szCs w:val="28"/>
          </w:rPr>
          <w:t>акта</w:t>
        </w:r>
      </w:hyperlink>
      <w:r w:rsidRPr="004E5D3B">
        <w:rPr>
          <w:rFonts w:ascii="Times New Roman" w:hAnsi="Times New Roman" w:cs="Times New Roman"/>
          <w:sz w:val="28"/>
          <w:szCs w:val="28"/>
        </w:rPr>
        <w:t xml:space="preserve"> по установленной форме в двух экземплярах в соответствии с типовой формой, установленной приказом Министерства экономического развития Российской Федерации </w:t>
      </w:r>
      <w:r w:rsidR="00816669">
        <w:rPr>
          <w:rFonts w:ascii="Times New Roman" w:hAnsi="Times New Roman" w:cs="Times New Roman"/>
          <w:sz w:val="28"/>
          <w:szCs w:val="28"/>
        </w:rPr>
        <w:t>от 30 апреля 2009 года № 141 «</w:t>
      </w:r>
      <w:r w:rsidRPr="004E5D3B">
        <w:rPr>
          <w:rFonts w:ascii="Times New Roman" w:hAnsi="Times New Roman" w:cs="Times New Roman"/>
          <w:sz w:val="28"/>
          <w:szCs w:val="28"/>
        </w:rPr>
        <w:t>О реализации</w:t>
      </w:r>
      <w:r w:rsidR="00816669">
        <w:rPr>
          <w:rFonts w:ascii="Times New Roman" w:hAnsi="Times New Roman" w:cs="Times New Roman"/>
          <w:sz w:val="28"/>
          <w:szCs w:val="28"/>
        </w:rPr>
        <w:t xml:space="preserve"> положений Федерального закона «</w:t>
      </w:r>
      <w:r w:rsidRPr="004E5D3B">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816669">
        <w:rPr>
          <w:rFonts w:ascii="Times New Roman" w:hAnsi="Times New Roman" w:cs="Times New Roman"/>
          <w:sz w:val="28"/>
          <w:szCs w:val="28"/>
        </w:rPr>
        <w:t>зора) и муниципального контроля»</w:t>
      </w:r>
      <w:r w:rsidRPr="004E5D3B">
        <w:rPr>
          <w:rFonts w:ascii="Times New Roman" w:hAnsi="Times New Roman" w:cs="Times New Roman"/>
          <w:sz w:val="28"/>
          <w:szCs w:val="28"/>
        </w:rPr>
        <w:t xml:space="preserve">. </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16.2. Муниципальная функция исполняется в отношении юридических лиц и индивидуальных предпринимателей, осуществляющих свою деятельность на территории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по соблюдению требований, установленных муниципальными правовыми актами, а также требований, установленных федеральными законами</w:t>
      </w:r>
      <w:r w:rsidR="00816669">
        <w:rPr>
          <w:rFonts w:ascii="Times New Roman" w:hAnsi="Times New Roman" w:cs="Times New Roman"/>
          <w:sz w:val="28"/>
          <w:szCs w:val="28"/>
        </w:rPr>
        <w:t>.</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17. Порядок оформления результатов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17.1. По результатам проверки уполномоченными лицами, проводящими проверку, составляется акт по установленной форме в двух экземплярах. Типовая форма акта проверки утверждается федеральными органами.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17.2. В акте проверки указываются: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дата, время и место составления акта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дата и номер распоряжения главы администрации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фамилии, имена, отчества и должности уполномоченных лиц;</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E5D3B">
        <w:rPr>
          <w:rFonts w:ascii="Times New Roman" w:hAnsi="Times New Roman" w:cs="Times New Roman"/>
          <w:sz w:val="28"/>
          <w:szCs w:val="28"/>
        </w:rPr>
        <w:t>присутствовавших</w:t>
      </w:r>
      <w:proofErr w:type="gramEnd"/>
      <w:r w:rsidRPr="004E5D3B">
        <w:rPr>
          <w:rFonts w:ascii="Times New Roman" w:hAnsi="Times New Roman" w:cs="Times New Roman"/>
          <w:sz w:val="28"/>
          <w:szCs w:val="28"/>
        </w:rPr>
        <w:t xml:space="preserve"> при проведении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дата, время, продолжительность и место проведения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сведения о результатах проверки, в том числе о выявленных нарушениях требований, установленных муниципальными правовыми актами, об их характере </w:t>
      </w:r>
      <w:r w:rsidRPr="004E5D3B">
        <w:rPr>
          <w:rFonts w:ascii="Times New Roman" w:hAnsi="Times New Roman" w:cs="Times New Roman"/>
          <w:sz w:val="28"/>
          <w:szCs w:val="28"/>
        </w:rPr>
        <w:lastRenderedPageBreak/>
        <w:t>и о лицах, допустивших указанные нарушения;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4E5D3B">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подписи уполномоченных лиц.</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17.3. </w:t>
      </w:r>
      <w:proofErr w:type="gramStart"/>
      <w:r w:rsidRPr="004E5D3B">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законодательством Российской Федерации и муниципальными правовыми актами органов местного самоуправления муниципального образования городское поселение Мурмаши, предписания об устранении выявленных нарушений</w:t>
      </w:r>
      <w:proofErr w:type="gramEnd"/>
      <w:r w:rsidRPr="004E5D3B">
        <w:rPr>
          <w:rFonts w:ascii="Times New Roman" w:hAnsi="Times New Roman" w:cs="Times New Roman"/>
          <w:sz w:val="28"/>
          <w:szCs w:val="28"/>
        </w:rPr>
        <w:t xml:space="preserve"> и иные связанные с результатами проверки документы или их копии.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E5D3B">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17.5. </w:t>
      </w:r>
      <w:proofErr w:type="gramStart"/>
      <w:r w:rsidRPr="004E5D3B">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E5D3B">
        <w:rPr>
          <w:rFonts w:ascii="Times New Roman" w:hAnsi="Times New Roman" w:cs="Times New Roman"/>
          <w:sz w:val="28"/>
          <w:szCs w:val="28"/>
        </w:rPr>
        <w:t xml:space="preserve">, </w:t>
      </w:r>
      <w:proofErr w:type="gramStart"/>
      <w:r w:rsidRPr="004E5D3B">
        <w:rPr>
          <w:rFonts w:ascii="Times New Roman" w:hAnsi="Times New Roman" w:cs="Times New Roman"/>
          <w:sz w:val="28"/>
          <w:szCs w:val="28"/>
        </w:rPr>
        <w:t>которое</w:t>
      </w:r>
      <w:proofErr w:type="gramEnd"/>
      <w:r w:rsidRPr="004E5D3B">
        <w:rPr>
          <w:rFonts w:ascii="Times New Roman" w:hAnsi="Times New Roman" w:cs="Times New Roman"/>
          <w:sz w:val="28"/>
          <w:szCs w:val="28"/>
        </w:rPr>
        <w:t xml:space="preserve"> приобщается к экземпляру акта проверки, хранящемуся в деле администрации.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в течение пяти рабочих дней со дня составления акта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17.8. Уполномоченные лица проверяют наличие у юридического лица, </w:t>
      </w:r>
      <w:r w:rsidRPr="004E5D3B">
        <w:rPr>
          <w:rFonts w:ascii="Times New Roman" w:hAnsi="Times New Roman" w:cs="Times New Roman"/>
          <w:sz w:val="28"/>
          <w:szCs w:val="28"/>
        </w:rPr>
        <w:lastRenderedPageBreak/>
        <w:t>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Уполномоченные должностные лица муниципального контроля убеждаются, что журнал учета проверок прошит, пронумерован и удостоверен печатью юридического лица, индивидуального предпринимателя.</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17.9. </w:t>
      </w:r>
      <w:proofErr w:type="gramStart"/>
      <w:r w:rsidRPr="004E5D3B">
        <w:rPr>
          <w:rFonts w:ascii="Times New Roman" w:hAnsi="Times New Roman" w:cs="Times New Roman"/>
          <w:sz w:val="28"/>
          <w:szCs w:val="28"/>
        </w:rPr>
        <w:t xml:space="preserve">В журнале учета проверок уполномоченными лицами (лицом) администрации муниципального образования </w:t>
      </w:r>
      <w:r w:rsidR="00816669">
        <w:rPr>
          <w:rFonts w:ascii="Times New Roman" w:hAnsi="Times New Roman" w:cs="Times New Roman"/>
          <w:sz w:val="28"/>
          <w:szCs w:val="28"/>
        </w:rPr>
        <w:t xml:space="preserve">«Зеленоградский городской округ» </w:t>
      </w:r>
      <w:r w:rsidRPr="004E5D3B">
        <w:rPr>
          <w:rFonts w:ascii="Times New Roman" w:hAnsi="Times New Roman" w:cs="Times New Roman"/>
          <w:sz w:val="28"/>
          <w:szCs w:val="28"/>
        </w:rPr>
        <w:t xml:space="preserve"> осуществляется запись о проведенной проверке, содержащая сведения о наименовании проверяющего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их</w:t>
      </w:r>
      <w:proofErr w:type="gramEnd"/>
      <w:r w:rsidRPr="004E5D3B">
        <w:rPr>
          <w:rFonts w:ascii="Times New Roman" w:hAnsi="Times New Roman" w:cs="Times New Roman"/>
          <w:sz w:val="28"/>
          <w:szCs w:val="28"/>
        </w:rPr>
        <w:t xml:space="preserve"> (его) подписи.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17.10. При отсутствии журнала учета проверок в акте проверки уполномоченными лицами делается соответствующая запись.</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18. Меры, принимаемые уполномоченными должностными лицами</w:t>
      </w: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администрации в отношении фактов нарушений, выявленных при проведении проверки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18.1. В случае выявления при проведении проверки нарушений юридическим лицом, индивидуальным предпринимателем требований, установленных законодательством Российской Федерации, муниципальными правовыми актами, уполномоченные должностные лица администрации обязаны:</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E5D3B">
        <w:rPr>
          <w:rFonts w:ascii="Times New Roman" w:hAnsi="Times New Roman" w:cs="Times New Roman"/>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 принять меры по </w:t>
      </w:r>
      <w:proofErr w:type="gramStart"/>
      <w:r w:rsidRPr="004E5D3B">
        <w:rPr>
          <w:rFonts w:ascii="Times New Roman" w:hAnsi="Times New Roman" w:cs="Times New Roman"/>
          <w:sz w:val="28"/>
          <w:szCs w:val="28"/>
        </w:rPr>
        <w:t>контролю за</w:t>
      </w:r>
      <w:proofErr w:type="gramEnd"/>
      <w:r w:rsidRPr="004E5D3B">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18.2. </w:t>
      </w:r>
      <w:proofErr w:type="gramStart"/>
      <w:r w:rsidRPr="004E5D3B">
        <w:rPr>
          <w:rFonts w:ascii="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w:t>
      </w:r>
      <w:bookmarkStart w:id="3" w:name="_GoBack"/>
      <w:bookmarkEnd w:id="3"/>
      <w:r w:rsidRPr="004E5D3B">
        <w:rPr>
          <w:rFonts w:ascii="Times New Roman" w:hAnsi="Times New Roman" w:cs="Times New Roman"/>
          <w:sz w:val="28"/>
          <w:szCs w:val="28"/>
        </w:rPr>
        <w:t>щей среде, безопасности государства, возникновения чрезвычайных ситуаций природного и техногенного характера</w:t>
      </w:r>
      <w:proofErr w:type="gramEnd"/>
      <w:r w:rsidRPr="004E5D3B">
        <w:rPr>
          <w:rFonts w:ascii="Times New Roman" w:hAnsi="Times New Roman" w:cs="Times New Roman"/>
          <w:sz w:val="28"/>
          <w:szCs w:val="28"/>
        </w:rPr>
        <w:t xml:space="preserve"> или такой вред причинен, администрация обязана незамедлительно принять меры по недопущению причинения вреда или прекращению его причинения и довести до сведения </w:t>
      </w:r>
      <w:r w:rsidRPr="004E5D3B">
        <w:rPr>
          <w:rFonts w:ascii="Times New Roman" w:hAnsi="Times New Roman" w:cs="Times New Roman"/>
          <w:sz w:val="28"/>
          <w:szCs w:val="28"/>
        </w:rPr>
        <w:lastRenderedPageBreak/>
        <w:t>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E5D3B" w:rsidRPr="004E5D3B" w:rsidRDefault="004E5D3B" w:rsidP="004E5D3B">
      <w:pPr>
        <w:spacing w:after="0" w:line="240" w:lineRule="auto"/>
        <w:ind w:firstLine="709"/>
        <w:jc w:val="both"/>
        <w:rPr>
          <w:rFonts w:ascii="Times New Roman" w:hAnsi="Times New Roman" w:cs="Times New Roman"/>
          <w:b/>
          <w:bCs/>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 xml:space="preserve">19. Порядок и формы </w:t>
      </w:r>
      <w:proofErr w:type="gramStart"/>
      <w:r w:rsidRPr="004E5D3B">
        <w:rPr>
          <w:rFonts w:ascii="Times New Roman" w:hAnsi="Times New Roman" w:cs="Times New Roman"/>
          <w:b/>
          <w:bCs/>
          <w:sz w:val="28"/>
          <w:szCs w:val="28"/>
        </w:rPr>
        <w:t>контроля за</w:t>
      </w:r>
      <w:proofErr w:type="gramEnd"/>
      <w:r w:rsidRPr="004E5D3B">
        <w:rPr>
          <w:rFonts w:ascii="Times New Roman" w:hAnsi="Times New Roman" w:cs="Times New Roman"/>
          <w:b/>
          <w:bCs/>
          <w:sz w:val="28"/>
          <w:szCs w:val="28"/>
        </w:rPr>
        <w:t xml:space="preserve"> исполнением муниципальной функции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19.1. Глава администрации муниципального образования </w:t>
      </w:r>
      <w:r w:rsidR="00816669">
        <w:rPr>
          <w:rFonts w:ascii="Times New Roman" w:hAnsi="Times New Roman" w:cs="Times New Roman"/>
          <w:sz w:val="28"/>
          <w:szCs w:val="28"/>
        </w:rPr>
        <w:t xml:space="preserve">«Зеленоградский городской округ» </w:t>
      </w:r>
      <w:r w:rsidRPr="004E5D3B">
        <w:rPr>
          <w:rFonts w:ascii="Times New Roman" w:hAnsi="Times New Roman" w:cs="Times New Roman"/>
          <w:sz w:val="28"/>
          <w:szCs w:val="28"/>
        </w:rPr>
        <w:t xml:space="preserve">осуществляет </w:t>
      </w:r>
      <w:proofErr w:type="gramStart"/>
      <w:r w:rsidRPr="004E5D3B">
        <w:rPr>
          <w:rFonts w:ascii="Times New Roman" w:hAnsi="Times New Roman" w:cs="Times New Roman"/>
          <w:sz w:val="28"/>
          <w:szCs w:val="28"/>
        </w:rPr>
        <w:t>контроль за</w:t>
      </w:r>
      <w:proofErr w:type="gramEnd"/>
      <w:r w:rsidRPr="004E5D3B">
        <w:rPr>
          <w:rFonts w:ascii="Times New Roman" w:hAnsi="Times New Roman" w:cs="Times New Roman"/>
          <w:sz w:val="28"/>
          <w:szCs w:val="28"/>
        </w:rPr>
        <w:t xml:space="preserve"> исполнением уполномоченными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19.2. Текущий </w:t>
      </w:r>
      <w:proofErr w:type="gramStart"/>
      <w:r w:rsidRPr="004E5D3B">
        <w:rPr>
          <w:rFonts w:ascii="Times New Roman" w:hAnsi="Times New Roman" w:cs="Times New Roman"/>
          <w:sz w:val="28"/>
          <w:szCs w:val="28"/>
        </w:rPr>
        <w:t>контроль за</w:t>
      </w:r>
      <w:proofErr w:type="gramEnd"/>
      <w:r w:rsidRPr="004E5D3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проведению проверок юридических лиц и индивидуальных предпринимателей, осуществляется главой администрации муниципального образования </w:t>
      </w:r>
      <w:r w:rsidR="00816669">
        <w:rPr>
          <w:rFonts w:ascii="Times New Roman" w:hAnsi="Times New Roman" w:cs="Times New Roman"/>
          <w:sz w:val="28"/>
          <w:szCs w:val="28"/>
        </w:rPr>
        <w:t xml:space="preserve">«Зеленоградский городской округ» </w:t>
      </w:r>
      <w:r w:rsidRPr="004E5D3B">
        <w:rPr>
          <w:rFonts w:ascii="Times New Roman" w:hAnsi="Times New Roman" w:cs="Times New Roman"/>
          <w:sz w:val="28"/>
          <w:szCs w:val="28"/>
        </w:rPr>
        <w:t xml:space="preserve"> путем проведения проверок соблюдения и исполнения муниципальными служащими нормативных правовых актов Российской Федерации, муниципальных нормативных правовых актов и настоящего административного регламента.</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Периодичность осуществления текущего контроля устанавливается главой администрации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19.3. Уполномоченные лица несут ответственность в соответствии с законодательством Российской Федерации, что закрепляется в должностных инструкциях муниципальных служащих.</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19.4. Сведения, содержащиеся в обращениях, а также персональные данные индивидуальных предпринимателей, сведения, составляющие коммерческую или иную тайну, установленную федеральным законодательством, а также полученные в ходе исполнения муниципальной функции, используются только в служебных целях и в соответствии с полномочиями муниципального служащего.</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19.5. </w:t>
      </w:r>
      <w:proofErr w:type="gramStart"/>
      <w:r w:rsidRPr="004E5D3B">
        <w:rPr>
          <w:rFonts w:ascii="Times New Roman" w:hAnsi="Times New Roman" w:cs="Times New Roman"/>
          <w:sz w:val="28"/>
          <w:szCs w:val="28"/>
        </w:rPr>
        <w:t xml:space="preserve">При утрате муниципальным служащим документов и материалов, полученных при исполнении муниципальной функции, а также в случае нарушения порядка проведения проверки, установленного федеральным законодательством, а также настоящим административным регламентом, главой администрации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xml:space="preserve"> назначается служебная проверка, по результатам которой принимается решение о применении дисциплинарного взыскания или о привлечении к ответственности в соответствии с действующим законодательством.</w:t>
      </w:r>
      <w:proofErr w:type="gramEnd"/>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4E5D3B">
        <w:rPr>
          <w:rFonts w:ascii="Times New Roman" w:hAnsi="Times New Roman" w:cs="Times New Roman"/>
          <w:b/>
          <w:bCs/>
          <w:sz w:val="28"/>
          <w:szCs w:val="28"/>
        </w:rPr>
        <w:t>20. Порядок обжалования действий (бездействия) и решений, осуществляемых в ходе исполнения муниципальной функции</w:t>
      </w:r>
    </w:p>
    <w:p w:rsidR="004E5D3B" w:rsidRPr="004E5D3B" w:rsidRDefault="004E5D3B" w:rsidP="007F59C2">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20.1. Обжалование действий (бездействия) уполномоченных лиц, повлекших за собой нарушение прав юридического лица, индивидуального предпринимателя при проведении проверки, в административном и (или) судебном порядке осуществляется в соответствии с законодательством Российской Федерации.</w:t>
      </w:r>
    </w:p>
    <w:p w:rsidR="000F69F6" w:rsidRDefault="004E5D3B" w:rsidP="000F69F6">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E5D3B">
        <w:rPr>
          <w:rFonts w:ascii="Times New Roman" w:hAnsi="Times New Roman" w:cs="Times New Roman"/>
          <w:sz w:val="28"/>
          <w:szCs w:val="28"/>
        </w:rPr>
        <w:t xml:space="preserve">20.2. </w:t>
      </w:r>
      <w:proofErr w:type="gramStart"/>
      <w:r w:rsidRPr="004E5D3B">
        <w:rPr>
          <w:rFonts w:ascii="Times New Roman" w:hAnsi="Times New Roman" w:cs="Times New Roman"/>
          <w:sz w:val="28"/>
          <w:szCs w:val="28"/>
        </w:rPr>
        <w:t xml:space="preserve">Вред, причиненный юридическим лицам, индивидуальным предпринимателям вследствие действий (бездействия) уполномоченных лиц, </w:t>
      </w:r>
      <w:r w:rsidRPr="004E5D3B">
        <w:rPr>
          <w:rFonts w:ascii="Times New Roman" w:hAnsi="Times New Roman" w:cs="Times New Roman"/>
          <w:sz w:val="28"/>
          <w:szCs w:val="28"/>
        </w:rPr>
        <w:lastRenderedPageBreak/>
        <w:t>признанных в установленном законодательством Российской Федерации порядке неправомерными, подлежит возмещению, в соответствии со ст.</w:t>
      </w:r>
      <w:r w:rsidR="00816669">
        <w:rPr>
          <w:rFonts w:ascii="Times New Roman" w:hAnsi="Times New Roman" w:cs="Times New Roman"/>
          <w:sz w:val="28"/>
          <w:szCs w:val="28"/>
        </w:rPr>
        <w:t xml:space="preserve"> </w:t>
      </w:r>
      <w:r w:rsidRPr="004E5D3B">
        <w:rPr>
          <w:rFonts w:ascii="Times New Roman" w:hAnsi="Times New Roman" w:cs="Times New Roman"/>
          <w:sz w:val="28"/>
          <w:szCs w:val="28"/>
        </w:rPr>
        <w:t xml:space="preserve">22 Федерального закона от 26.12.2008 № 294-ФЗ, </w:t>
      </w:r>
      <w:r w:rsidR="000F69F6">
        <w:rPr>
          <w:rFonts w:ascii="Times New Roman" w:hAnsi="Times New Roman" w:cs="Times New Roman"/>
          <w:sz w:val="28"/>
          <w:szCs w:val="28"/>
        </w:rPr>
        <w:t xml:space="preserve">за счет средств </w:t>
      </w:r>
      <w:r w:rsidR="000F69F6">
        <w:rPr>
          <w:rFonts w:ascii="Times New Roman" w:eastAsiaTheme="minorHAnsi" w:hAnsi="Times New Roman" w:cs="Times New Roman"/>
          <w:sz w:val="28"/>
          <w:szCs w:val="28"/>
          <w:lang w:eastAsia="en-US"/>
        </w:rPr>
        <w:t>соответствующих бюджетов в соответствии с гражданским законодательством.</w:t>
      </w:r>
      <w:proofErr w:type="gramEnd"/>
    </w:p>
    <w:p w:rsidR="004E5D3B" w:rsidRPr="004E5D3B" w:rsidRDefault="004E5D3B" w:rsidP="000F69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20.3. Вред, причиненный юридическим лицам, индивидуальным предпринимателям правомерными действиями уполномоченных лиц, возмещению не подлежит, за исключением случаев, предусмотренных федеральными законами.</w:t>
      </w:r>
    </w:p>
    <w:p w:rsidR="004E5D3B" w:rsidRPr="004E5D3B" w:rsidRDefault="004E5D3B" w:rsidP="000F69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20.4. Защита прав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E5D3B" w:rsidRPr="004E5D3B" w:rsidRDefault="004E5D3B" w:rsidP="000F69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20.5. Заявление об обжаловании действий (бездействия) должностных лиц при проведении муниципального контроля подлежит рассмотрению в порядке, установленном законодательством Российской Федерации.</w:t>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 xml:space="preserve">20.6. Муниципальные правовые акты муниципального образования </w:t>
      </w:r>
      <w:r w:rsidR="00816669">
        <w:rPr>
          <w:rFonts w:ascii="Times New Roman" w:hAnsi="Times New Roman" w:cs="Times New Roman"/>
          <w:sz w:val="28"/>
          <w:szCs w:val="28"/>
        </w:rPr>
        <w:t>«Зеленоградский городской округ»</w:t>
      </w:r>
      <w:r w:rsidRPr="004E5D3B">
        <w:rPr>
          <w:rFonts w:ascii="Times New Roman" w:hAnsi="Times New Roman" w:cs="Times New Roman"/>
          <w:sz w:val="28"/>
          <w:szCs w:val="28"/>
        </w:rPr>
        <w:t>, нарушающие права и (или) законные интересы юридических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E5D3B" w:rsidRPr="004E5D3B" w:rsidRDefault="004E5D3B" w:rsidP="004E5D3B">
      <w:pPr>
        <w:spacing w:after="0" w:line="240" w:lineRule="auto"/>
        <w:ind w:firstLine="709"/>
        <w:jc w:val="both"/>
        <w:rPr>
          <w:rFonts w:ascii="Times New Roman" w:hAnsi="Times New Roman" w:cs="Times New Roman"/>
          <w:b/>
          <w:bCs/>
          <w:sz w:val="28"/>
          <w:szCs w:val="28"/>
        </w:rPr>
      </w:pPr>
    </w:p>
    <w:p w:rsidR="004E5D3B" w:rsidRPr="004E5D3B" w:rsidRDefault="004E5D3B" w:rsidP="004E5D3B">
      <w:pPr>
        <w:spacing w:after="0" w:line="240" w:lineRule="auto"/>
        <w:ind w:firstLine="709"/>
        <w:jc w:val="both"/>
        <w:rPr>
          <w:rFonts w:ascii="Times New Roman" w:hAnsi="Times New Roman" w:cs="Times New Roman"/>
          <w:sz w:val="28"/>
          <w:szCs w:val="28"/>
        </w:rPr>
      </w:pPr>
    </w:p>
    <w:p w:rsidR="004E5D3B" w:rsidRPr="004E5D3B" w:rsidRDefault="004E5D3B" w:rsidP="004E5D3B">
      <w:pPr>
        <w:spacing w:after="0" w:line="240" w:lineRule="auto"/>
        <w:ind w:firstLine="709"/>
        <w:jc w:val="both"/>
        <w:rPr>
          <w:rFonts w:ascii="Times New Roman" w:hAnsi="Times New Roman" w:cs="Times New Roman"/>
          <w:sz w:val="28"/>
          <w:szCs w:val="28"/>
        </w:rPr>
      </w:pPr>
      <w:r w:rsidRPr="004E5D3B">
        <w:rPr>
          <w:rFonts w:ascii="Times New Roman" w:hAnsi="Times New Roman" w:cs="Times New Roman"/>
          <w:sz w:val="28"/>
          <w:szCs w:val="28"/>
        </w:rPr>
        <w:tab/>
      </w:r>
      <w:r w:rsidRPr="004E5D3B">
        <w:rPr>
          <w:rFonts w:ascii="Times New Roman" w:hAnsi="Times New Roman" w:cs="Times New Roman"/>
          <w:sz w:val="28"/>
          <w:szCs w:val="28"/>
        </w:rPr>
        <w:tab/>
      </w:r>
    </w:p>
    <w:p w:rsidR="004E5D3B" w:rsidRPr="004E5D3B" w:rsidRDefault="004E5D3B" w:rsidP="004E5D3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59C2" w:rsidRPr="007F59C2" w:rsidRDefault="007F59C2" w:rsidP="006217D8">
      <w:pPr>
        <w:widowControl w:val="0"/>
        <w:autoSpaceDE w:val="0"/>
        <w:autoSpaceDN w:val="0"/>
        <w:adjustRightInd w:val="0"/>
        <w:spacing w:after="0" w:line="240" w:lineRule="auto"/>
        <w:ind w:left="3540"/>
        <w:outlineLvl w:val="1"/>
        <w:rPr>
          <w:rFonts w:ascii="Times New Roman" w:hAnsi="Times New Roman" w:cs="Times New Roman"/>
          <w:sz w:val="28"/>
          <w:szCs w:val="28"/>
        </w:rPr>
      </w:pPr>
      <w:r w:rsidRPr="007F59C2">
        <w:rPr>
          <w:rFonts w:ascii="Times New Roman" w:hAnsi="Times New Roman" w:cs="Times New Roman"/>
          <w:sz w:val="28"/>
          <w:szCs w:val="28"/>
        </w:rPr>
        <w:t xml:space="preserve">Приложение </w:t>
      </w:r>
      <w:r w:rsidR="00136BBE">
        <w:rPr>
          <w:rFonts w:ascii="Times New Roman" w:hAnsi="Times New Roman" w:cs="Times New Roman"/>
          <w:sz w:val="28"/>
          <w:szCs w:val="28"/>
        </w:rPr>
        <w:t xml:space="preserve"> к А</w:t>
      </w:r>
      <w:r w:rsidR="006217D8">
        <w:rPr>
          <w:rFonts w:ascii="Times New Roman" w:hAnsi="Times New Roman" w:cs="Times New Roman"/>
          <w:sz w:val="28"/>
          <w:szCs w:val="28"/>
        </w:rPr>
        <w:t>дминистративному регламенту</w:t>
      </w:r>
    </w:p>
    <w:p w:rsidR="007F59C2" w:rsidRPr="007F59C2" w:rsidRDefault="007F59C2" w:rsidP="006217D8">
      <w:pPr>
        <w:widowControl w:val="0"/>
        <w:autoSpaceDE w:val="0"/>
        <w:autoSpaceDN w:val="0"/>
        <w:adjustRightInd w:val="0"/>
        <w:spacing w:after="0" w:line="240" w:lineRule="auto"/>
        <w:jc w:val="center"/>
        <w:rPr>
          <w:rFonts w:ascii="Times New Roman" w:hAnsi="Times New Roman" w:cs="Times New Roman"/>
          <w:sz w:val="28"/>
          <w:szCs w:val="28"/>
        </w:rPr>
      </w:pPr>
      <w:r w:rsidRPr="007F59C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F59C2" w:rsidRPr="00CB0D61" w:rsidRDefault="007F59C2" w:rsidP="007F59C2">
      <w:pPr>
        <w:widowControl w:val="0"/>
        <w:autoSpaceDE w:val="0"/>
        <w:autoSpaceDN w:val="0"/>
        <w:adjustRightInd w:val="0"/>
        <w:spacing w:after="0" w:line="240" w:lineRule="auto"/>
        <w:jc w:val="center"/>
        <w:rPr>
          <w:rFonts w:ascii="Times New Roman" w:hAnsi="Times New Roman" w:cs="Times New Roman"/>
          <w:smallCaps/>
          <w:sz w:val="28"/>
          <w:szCs w:val="28"/>
        </w:rPr>
      </w:pPr>
      <w:bookmarkStart w:id="4" w:name="Par339"/>
      <w:bookmarkEnd w:id="4"/>
      <w:r w:rsidRPr="00CB0D61">
        <w:rPr>
          <w:rFonts w:ascii="Times New Roman" w:hAnsi="Times New Roman" w:cs="Times New Roman"/>
          <w:smallCaps/>
          <w:sz w:val="28"/>
          <w:szCs w:val="28"/>
        </w:rPr>
        <w:t>БЛОК-СХЕМА</w:t>
      </w:r>
    </w:p>
    <w:p w:rsidR="007F59C2" w:rsidRPr="00CB0D61" w:rsidRDefault="007F59C2" w:rsidP="007F59C2">
      <w:pPr>
        <w:widowControl w:val="0"/>
        <w:autoSpaceDE w:val="0"/>
        <w:autoSpaceDN w:val="0"/>
        <w:adjustRightInd w:val="0"/>
        <w:spacing w:after="0" w:line="240" w:lineRule="auto"/>
        <w:jc w:val="center"/>
        <w:rPr>
          <w:rFonts w:ascii="Times New Roman" w:hAnsi="Times New Roman" w:cs="Times New Roman"/>
          <w:smallCaps/>
          <w:sz w:val="28"/>
          <w:szCs w:val="28"/>
        </w:rPr>
      </w:pPr>
      <w:r w:rsidRPr="00CB0D61">
        <w:rPr>
          <w:rFonts w:ascii="Times New Roman" w:hAnsi="Times New Roman" w:cs="Times New Roman"/>
          <w:smallCaps/>
          <w:sz w:val="28"/>
          <w:szCs w:val="28"/>
        </w:rPr>
        <w:t>ИСПОЛНЕНИЯ МУНИЦИПАЛЬНОЙ ФУНКЦИИ ПО ПРОВЕДЕНИЮ ПРОВЕРОК</w:t>
      </w:r>
    </w:p>
    <w:p w:rsidR="007F59C2" w:rsidRPr="00CB0D61" w:rsidRDefault="007F59C2" w:rsidP="007F59C2">
      <w:pPr>
        <w:widowControl w:val="0"/>
        <w:autoSpaceDE w:val="0"/>
        <w:autoSpaceDN w:val="0"/>
        <w:adjustRightInd w:val="0"/>
        <w:spacing w:after="0" w:line="240" w:lineRule="auto"/>
        <w:jc w:val="center"/>
        <w:rPr>
          <w:rFonts w:ascii="Times New Roman" w:hAnsi="Times New Roman" w:cs="Times New Roman"/>
          <w:smallCaps/>
          <w:sz w:val="28"/>
          <w:szCs w:val="28"/>
        </w:rPr>
      </w:pPr>
      <w:r w:rsidRPr="00CB0D61">
        <w:rPr>
          <w:rFonts w:ascii="Times New Roman" w:hAnsi="Times New Roman" w:cs="Times New Roman"/>
          <w:smallCaps/>
          <w:sz w:val="28"/>
          <w:szCs w:val="28"/>
        </w:rPr>
        <w:t>ПРИ ОСУЩЕСТВЛЕНИИ МУНИЦИПАЛЬНОГО КОНТРОЛЯ В СФЕРЕ ТОРГОВЛИ</w:t>
      </w:r>
    </w:p>
    <w:p w:rsidR="007F59C2" w:rsidRPr="00CB0D61" w:rsidRDefault="007F59C2" w:rsidP="007F59C2">
      <w:pPr>
        <w:widowControl w:val="0"/>
        <w:autoSpaceDE w:val="0"/>
        <w:autoSpaceDN w:val="0"/>
        <w:adjustRightInd w:val="0"/>
        <w:spacing w:after="0" w:line="240" w:lineRule="auto"/>
        <w:jc w:val="center"/>
        <w:rPr>
          <w:rFonts w:ascii="Times New Roman" w:hAnsi="Times New Roman" w:cs="Times New Roman"/>
          <w:smallCaps/>
          <w:sz w:val="28"/>
          <w:szCs w:val="28"/>
        </w:rPr>
      </w:pPr>
      <w:r w:rsidRPr="00CB0D61">
        <w:rPr>
          <w:rFonts w:ascii="Times New Roman" w:hAnsi="Times New Roman" w:cs="Times New Roman"/>
          <w:smallCaps/>
          <w:sz w:val="28"/>
          <w:szCs w:val="28"/>
        </w:rPr>
        <w:t xml:space="preserve">НА ТЕРРИТОРИИ </w:t>
      </w:r>
      <w:r w:rsidR="000814A5" w:rsidRPr="00CB0D61">
        <w:rPr>
          <w:rFonts w:ascii="Times New Roman" w:hAnsi="Times New Roman" w:cs="Times New Roman"/>
          <w:smallCaps/>
          <w:sz w:val="28"/>
          <w:szCs w:val="28"/>
        </w:rPr>
        <w:t>МО «ЗЕЛЕНОГРАДСКИЙ ГОРОДСКОЙ ОКРУГ»</w:t>
      </w:r>
    </w:p>
    <w:p w:rsidR="007F59C2" w:rsidRPr="00043690" w:rsidRDefault="007F59C2" w:rsidP="007F59C2">
      <w:pPr>
        <w:widowControl w:val="0"/>
        <w:autoSpaceDE w:val="0"/>
        <w:autoSpaceDN w:val="0"/>
        <w:adjustRightInd w:val="0"/>
        <w:jc w:val="both"/>
        <w:rPr>
          <w:rFonts w:ascii="Arial" w:hAnsi="Arial" w:cs="Arial"/>
          <w:sz w:val="24"/>
          <w:szCs w:val="24"/>
        </w:rPr>
      </w:pP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1727835</wp:posOffset>
                </wp:positionH>
                <wp:positionV relativeFrom="paragraph">
                  <wp:posOffset>34925</wp:posOffset>
                </wp:positionV>
                <wp:extent cx="2857500" cy="457200"/>
                <wp:effectExtent l="13335" t="6350" r="5715" b="1270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F59C2" w:rsidRPr="00043690" w:rsidRDefault="007F59C2" w:rsidP="007F59C2">
                            <w:pPr>
                              <w:jc w:val="center"/>
                              <w:rPr>
                                <w:rFonts w:ascii="Arial" w:hAnsi="Arial" w:cs="Arial"/>
                                <w:sz w:val="24"/>
                                <w:szCs w:val="24"/>
                              </w:rPr>
                            </w:pPr>
                            <w:r w:rsidRPr="00043690">
                              <w:rPr>
                                <w:rFonts w:ascii="Arial" w:hAnsi="Arial" w:cs="Arial"/>
                                <w:sz w:val="24"/>
                                <w:szCs w:val="24"/>
                              </w:rPr>
                              <w:t>Основание для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36.05pt;margin-top:2.75pt;width: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">
                <v:textbox>
                  <w:txbxContent>
                    <w:p w:rsidR="007F59C2" w:rsidRPr="00043690" w:rsidRDefault="007F59C2" w:rsidP="007F59C2">
                      <w:pPr>
                        <w:jc w:val="center"/>
                        <w:rPr>
                          <w:rFonts w:ascii="Arial" w:hAnsi="Arial" w:cs="Arial"/>
                          <w:sz w:val="24"/>
                          <w:szCs w:val="24"/>
                        </w:rPr>
                      </w:pPr>
                      <w:r w:rsidRPr="00043690">
                        <w:rPr>
                          <w:rFonts w:ascii="Arial" w:hAnsi="Arial" w:cs="Arial"/>
                          <w:sz w:val="24"/>
                          <w:szCs w:val="24"/>
                        </w:rPr>
                        <w:t>Основание для проведения проверки</w:t>
                      </w:r>
                    </w:p>
                  </w:txbxContent>
                </v:textbox>
              </v:rect>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6432" behindDoc="0" locked="0" layoutInCell="1" allowOverlap="1">
                <wp:simplePos x="0" y="0"/>
                <wp:positionH relativeFrom="column">
                  <wp:posOffset>3128010</wp:posOffset>
                </wp:positionH>
                <wp:positionV relativeFrom="paragraph">
                  <wp:posOffset>168910</wp:posOffset>
                </wp:positionV>
                <wp:extent cx="0" cy="371475"/>
                <wp:effectExtent l="60960" t="6985" r="53340" b="2159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46.3pt;margin-top:13.3pt;width:0;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vb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">
                <v:stroke endarrow="block"/>
              </v:shape>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1394460</wp:posOffset>
                </wp:positionH>
                <wp:positionV relativeFrom="paragraph">
                  <wp:posOffset>217170</wp:posOffset>
                </wp:positionV>
                <wp:extent cx="3438525" cy="495300"/>
                <wp:effectExtent l="13335" t="7620" r="5715" b="1143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95300"/>
                        </a:xfrm>
                        <a:prstGeom prst="rect">
                          <a:avLst/>
                        </a:prstGeom>
                        <a:solidFill>
                          <a:srgbClr val="FFFFFF"/>
                        </a:solidFill>
                        <a:ln w="9525">
                          <a:solidFill>
                            <a:srgbClr val="000000"/>
                          </a:solidFill>
                          <a:miter lim="800000"/>
                          <a:headEnd/>
                          <a:tailEnd/>
                        </a:ln>
                      </wps:spPr>
                      <wps:txbx>
                        <w:txbxContent>
                          <w:p w:rsidR="007F59C2" w:rsidRPr="00043690" w:rsidRDefault="007F59C2" w:rsidP="007F59C2">
                            <w:pPr>
                              <w:jc w:val="center"/>
                              <w:rPr>
                                <w:rFonts w:ascii="Arial" w:hAnsi="Arial" w:cs="Arial"/>
                                <w:sz w:val="24"/>
                                <w:szCs w:val="24"/>
                              </w:rPr>
                            </w:pPr>
                            <w:r>
                              <w:rPr>
                                <w:rFonts w:ascii="Arial" w:hAnsi="Arial" w:cs="Arial"/>
                                <w:sz w:val="24"/>
                                <w:szCs w:val="24"/>
                              </w:rPr>
                              <w:t>Проведение проверки и оформление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109.8pt;margin-top:17.1pt;width:270.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">
                <v:textbox>
                  <w:txbxContent>
                    <w:p w:rsidR="007F59C2" w:rsidRPr="00043690" w:rsidRDefault="007F59C2" w:rsidP="007F59C2">
                      <w:pPr>
                        <w:jc w:val="center"/>
                        <w:rPr>
                          <w:rFonts w:ascii="Arial" w:hAnsi="Arial" w:cs="Arial"/>
                          <w:sz w:val="24"/>
                          <w:szCs w:val="24"/>
                        </w:rPr>
                      </w:pPr>
                      <w:r>
                        <w:rPr>
                          <w:rFonts w:ascii="Arial" w:hAnsi="Arial" w:cs="Arial"/>
                          <w:sz w:val="24"/>
                          <w:szCs w:val="24"/>
                        </w:rPr>
                        <w:t>Проведение проверки и оформление результатов</w:t>
                      </w:r>
                    </w:p>
                  </w:txbxContent>
                </v:textbox>
              </v:rect>
            </w:pict>
          </mc:Fallback>
        </mc:AlternateContent>
      </w:r>
    </w:p>
    <w:p w:rsidR="007F59C2" w:rsidRDefault="007F59C2" w:rsidP="007F59C2">
      <w:pPr>
        <w:widowControl w:val="0"/>
        <w:autoSpaceDE w:val="0"/>
        <w:autoSpaceDN w:val="0"/>
        <w:adjustRightInd w:val="0"/>
        <w:jc w:val="center"/>
      </w:pP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3128010</wp:posOffset>
                </wp:positionH>
                <wp:positionV relativeFrom="paragraph">
                  <wp:posOffset>66040</wp:posOffset>
                </wp:positionV>
                <wp:extent cx="0" cy="333375"/>
                <wp:effectExtent l="60960" t="8890" r="53340" b="196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46.3pt;margin-top:5.2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GhXwIAAHc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">
                <v:stroke endarrow="block"/>
              </v:shape>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1394460</wp:posOffset>
                </wp:positionH>
                <wp:positionV relativeFrom="paragraph">
                  <wp:posOffset>76200</wp:posOffset>
                </wp:positionV>
                <wp:extent cx="3438525" cy="504825"/>
                <wp:effectExtent l="13335" t="9525" r="5715" b="952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504825"/>
                        </a:xfrm>
                        <a:prstGeom prst="rect">
                          <a:avLst/>
                        </a:prstGeom>
                        <a:solidFill>
                          <a:srgbClr val="FFFFFF"/>
                        </a:solidFill>
                        <a:ln w="9525">
                          <a:solidFill>
                            <a:srgbClr val="000000"/>
                          </a:solidFill>
                          <a:miter lim="800000"/>
                          <a:headEnd/>
                          <a:tailEnd/>
                        </a:ln>
                      </wps:spPr>
                      <wps:txb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Ознакомление заявителя с результатами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109.8pt;margin-top:6pt;width:270.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">
                <v:textbo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Ознакомление заявителя с результатами проверки</w:t>
                      </w:r>
                    </w:p>
                  </w:txbxContent>
                </v:textbox>
              </v:rect>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8480" behindDoc="0" locked="0" layoutInCell="1" allowOverlap="1">
                <wp:simplePos x="0" y="0"/>
                <wp:positionH relativeFrom="column">
                  <wp:posOffset>3128010</wp:posOffset>
                </wp:positionH>
                <wp:positionV relativeFrom="paragraph">
                  <wp:posOffset>258445</wp:posOffset>
                </wp:positionV>
                <wp:extent cx="0" cy="333375"/>
                <wp:effectExtent l="60960" t="10795" r="53340" b="1778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46.3pt;margin-top:20.35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">
                <v:stroke endarrow="block"/>
              </v:shape>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1394460</wp:posOffset>
                </wp:positionH>
                <wp:positionV relativeFrom="paragraph">
                  <wp:posOffset>268605</wp:posOffset>
                </wp:positionV>
                <wp:extent cx="3438525" cy="447675"/>
                <wp:effectExtent l="13335" t="11430" r="5715" b="762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47675"/>
                        </a:xfrm>
                        <a:prstGeom prst="rect">
                          <a:avLst/>
                        </a:prstGeom>
                        <a:solidFill>
                          <a:srgbClr val="FFFFFF"/>
                        </a:solidFill>
                        <a:ln w="9525">
                          <a:solidFill>
                            <a:srgbClr val="000000"/>
                          </a:solidFill>
                          <a:miter lim="800000"/>
                          <a:headEnd/>
                          <a:tailEnd/>
                        </a:ln>
                      </wps:spPr>
                      <wps:txb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Наличие нарушений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109.8pt;margin-top:21.15pt;width:270.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">
                <v:textbo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Наличие нарушений законодательства</w:t>
                      </w:r>
                    </w:p>
                  </w:txbxContent>
                </v:textbox>
              </v:rect>
            </w:pict>
          </mc:Fallback>
        </mc:AlternateContent>
      </w:r>
    </w:p>
    <w:p w:rsidR="007F59C2" w:rsidRDefault="007F59C2" w:rsidP="007F59C2">
      <w:pPr>
        <w:widowControl w:val="0"/>
        <w:autoSpaceDE w:val="0"/>
        <w:autoSpaceDN w:val="0"/>
        <w:adjustRightInd w:val="0"/>
        <w:jc w:val="both"/>
      </w:pP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71552" behindDoc="0" locked="0" layoutInCell="1" allowOverlap="1">
                <wp:simplePos x="0" y="0"/>
                <wp:positionH relativeFrom="column">
                  <wp:posOffset>4499610</wp:posOffset>
                </wp:positionH>
                <wp:positionV relativeFrom="paragraph">
                  <wp:posOffset>69850</wp:posOffset>
                </wp:positionV>
                <wp:extent cx="38100" cy="2447925"/>
                <wp:effectExtent l="22860" t="12700" r="53340" b="158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447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54.3pt;margin-top:5.5pt;width:3pt;height:19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1908810</wp:posOffset>
                </wp:positionH>
                <wp:positionV relativeFrom="paragraph">
                  <wp:posOffset>69850</wp:posOffset>
                </wp:positionV>
                <wp:extent cx="0" cy="514350"/>
                <wp:effectExtent l="60960" t="12700" r="53340" b="158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50.3pt;margin-top:5.5pt;width:0;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">
                <v:stroke endarrow="block"/>
              </v:shape>
            </w:pict>
          </mc:Fallback>
        </mc:AlternateContent>
      </w:r>
      <w:r>
        <w:t xml:space="preserve">   </w:t>
      </w:r>
    </w:p>
    <w:p w:rsidR="007F59C2" w:rsidRPr="0073775E" w:rsidRDefault="007F59C2" w:rsidP="007F59C2">
      <w:pPr>
        <w:widowControl w:val="0"/>
        <w:autoSpaceDE w:val="0"/>
        <w:autoSpaceDN w:val="0"/>
        <w:adjustRightInd w:val="0"/>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260985</wp:posOffset>
                </wp:positionV>
                <wp:extent cx="3867150" cy="438150"/>
                <wp:effectExtent l="13335" t="13335" r="571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438150"/>
                        </a:xfrm>
                        <a:prstGeom prst="rect">
                          <a:avLst/>
                        </a:prstGeom>
                        <a:solidFill>
                          <a:srgbClr val="FFFFFF"/>
                        </a:solidFill>
                        <a:ln w="9525">
                          <a:solidFill>
                            <a:srgbClr val="000000"/>
                          </a:solidFill>
                          <a:miter lim="800000"/>
                          <a:headEnd/>
                          <a:tailEnd/>
                        </a:ln>
                      </wps:spPr>
                      <wps:txb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Принятие мер по устранению нарушений и привлечению к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0" style="position:absolute;left:0;text-align:left;margin-left:.3pt;margin-top:20.55pt;width:304.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">
                <v:textbo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Принятие мер по устранению нарушений и привлечению к ответственности</w:t>
                      </w:r>
                    </w:p>
                  </w:txbxContent>
                </v:textbox>
              </v:rect>
            </w:pict>
          </mc:Fallback>
        </mc:AlternateContent>
      </w:r>
      <w:r w:rsidRPr="0073775E">
        <w:rPr>
          <w:rFonts w:ascii="Arial" w:hAnsi="Arial" w:cs="Arial"/>
          <w:sz w:val="24"/>
          <w:szCs w:val="24"/>
        </w:rPr>
        <w:t xml:space="preserve">                               </w:t>
      </w:r>
      <w:r>
        <w:rPr>
          <w:rFonts w:ascii="Arial" w:hAnsi="Arial" w:cs="Arial"/>
          <w:sz w:val="24"/>
          <w:szCs w:val="24"/>
        </w:rPr>
        <w:t xml:space="preserve">   </w:t>
      </w:r>
      <w:r w:rsidRPr="0073775E">
        <w:rPr>
          <w:rFonts w:ascii="Arial" w:hAnsi="Arial" w:cs="Arial"/>
          <w:sz w:val="24"/>
          <w:szCs w:val="24"/>
        </w:rPr>
        <w:t xml:space="preserve">     </w:t>
      </w:r>
      <w:r>
        <w:rPr>
          <w:rFonts w:ascii="Arial" w:hAnsi="Arial" w:cs="Arial"/>
          <w:sz w:val="24"/>
          <w:szCs w:val="24"/>
        </w:rPr>
        <w:t>да                                                                  нет</w:t>
      </w:r>
    </w:p>
    <w:p w:rsidR="007F59C2" w:rsidRDefault="007F59C2" w:rsidP="007F59C2">
      <w:pPr>
        <w:widowControl w:val="0"/>
        <w:autoSpaceDE w:val="0"/>
        <w:autoSpaceDN w:val="0"/>
        <w:adjustRightInd w:val="0"/>
        <w:jc w:val="both"/>
      </w:pP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70528" behindDoc="0" locked="0" layoutInCell="1" allowOverlap="1">
                <wp:simplePos x="0" y="0"/>
                <wp:positionH relativeFrom="column">
                  <wp:posOffset>1908810</wp:posOffset>
                </wp:positionH>
                <wp:positionV relativeFrom="paragraph">
                  <wp:posOffset>52705</wp:posOffset>
                </wp:positionV>
                <wp:extent cx="0" cy="457200"/>
                <wp:effectExtent l="60960" t="5080" r="5334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50.3pt;margin-top:4.15pt;width:0;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kvXw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">
                <v:stroke endarrow="block"/>
              </v:shape>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187325</wp:posOffset>
                </wp:positionV>
                <wp:extent cx="3943350" cy="723900"/>
                <wp:effectExtent l="13335" t="6350" r="571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723900"/>
                        </a:xfrm>
                        <a:prstGeom prst="rect">
                          <a:avLst/>
                        </a:prstGeom>
                        <a:solidFill>
                          <a:srgbClr val="FFFFFF"/>
                        </a:solidFill>
                        <a:ln w="9525">
                          <a:solidFill>
                            <a:srgbClr val="000000"/>
                          </a:solidFill>
                          <a:miter lim="800000"/>
                          <a:headEnd/>
                          <a:tailEnd/>
                        </a:ln>
                      </wps:spPr>
                      <wps:txb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Направление материалов проверок в уполномоченные государственные органы для рассмотрения и принятия 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1" style="position:absolute;left:0;text-align:left;margin-left:.3pt;margin-top:14.75pt;width:310.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">
                <v:textbo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Направление материалов проверок в уполномоченные государственные органы для рассмотрения и принятия решений</w:t>
                      </w:r>
                    </w:p>
                  </w:txbxContent>
                </v:textbox>
              </v:rect>
            </w:pict>
          </mc:Fallback>
        </mc:AlternateContent>
      </w:r>
    </w:p>
    <w:p w:rsidR="007F59C2" w:rsidRDefault="007F59C2" w:rsidP="007F59C2">
      <w:pPr>
        <w:widowControl w:val="0"/>
        <w:autoSpaceDE w:val="0"/>
        <w:autoSpaceDN w:val="0"/>
        <w:adjustRightInd w:val="0"/>
        <w:jc w:val="both"/>
      </w:pP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72576" behindDoc="0" locked="0" layoutInCell="1" allowOverlap="1">
                <wp:simplePos x="0" y="0"/>
                <wp:positionH relativeFrom="column">
                  <wp:posOffset>1908810</wp:posOffset>
                </wp:positionH>
                <wp:positionV relativeFrom="paragraph">
                  <wp:posOffset>283845</wp:posOffset>
                </wp:positionV>
                <wp:extent cx="9525" cy="295275"/>
                <wp:effectExtent l="51435" t="7620" r="5334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50.3pt;margin-top:22.35pt;width:.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">
                <v:stroke endarrow="block"/>
              </v:shape>
            </w:pict>
          </mc:Fallback>
        </mc:AlternateContent>
      </w:r>
    </w:p>
    <w:p w:rsidR="007F59C2" w:rsidRDefault="007F59C2" w:rsidP="007F59C2">
      <w:pPr>
        <w:widowControl w:val="0"/>
        <w:autoSpaceDE w:val="0"/>
        <w:autoSpaceDN w:val="0"/>
        <w:adjustRightInd w:val="0"/>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1470660</wp:posOffset>
                </wp:positionH>
                <wp:positionV relativeFrom="paragraph">
                  <wp:posOffset>255905</wp:posOffset>
                </wp:positionV>
                <wp:extent cx="4295775" cy="361950"/>
                <wp:effectExtent l="13335" t="8255" r="571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361950"/>
                        </a:xfrm>
                        <a:prstGeom prst="rect">
                          <a:avLst/>
                        </a:prstGeom>
                        <a:solidFill>
                          <a:srgbClr val="FFFFFF"/>
                        </a:solidFill>
                        <a:ln w="9525">
                          <a:solidFill>
                            <a:srgbClr val="000000"/>
                          </a:solidFill>
                          <a:miter lim="800000"/>
                          <a:headEnd/>
                          <a:tailEnd/>
                        </a:ln>
                      </wps:spPr>
                      <wps:txb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Учет и хранение документации о проверках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115.8pt;margin-top:20.15pt;width:338.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">
                <v:textbox>
                  <w:txbxContent>
                    <w:p w:rsidR="007F59C2" w:rsidRPr="0073775E" w:rsidRDefault="007F59C2" w:rsidP="007F59C2">
                      <w:pPr>
                        <w:jc w:val="center"/>
                        <w:rPr>
                          <w:rFonts w:ascii="Arial" w:hAnsi="Arial" w:cs="Arial"/>
                          <w:sz w:val="24"/>
                          <w:szCs w:val="24"/>
                        </w:rPr>
                      </w:pPr>
                      <w:r w:rsidRPr="0073775E">
                        <w:rPr>
                          <w:rFonts w:ascii="Arial" w:hAnsi="Arial" w:cs="Arial"/>
                          <w:sz w:val="24"/>
                          <w:szCs w:val="24"/>
                        </w:rPr>
                        <w:t>Учет и хранение документации о проверках</w:t>
                      </w:r>
                    </w:p>
                  </w:txbxContent>
                </v:textbox>
              </v:rect>
            </w:pict>
          </mc:Fallback>
        </mc:AlternateContent>
      </w:r>
    </w:p>
    <w:p w:rsidR="007F59C2" w:rsidRDefault="007F59C2" w:rsidP="007F59C2">
      <w:pPr>
        <w:widowControl w:val="0"/>
        <w:autoSpaceDE w:val="0"/>
        <w:autoSpaceDN w:val="0"/>
        <w:adjustRightInd w:val="0"/>
        <w:jc w:val="both"/>
      </w:pPr>
    </w:p>
    <w:p w:rsidR="007F59C2" w:rsidRDefault="007F59C2" w:rsidP="007F59C2">
      <w:pPr>
        <w:widowControl w:val="0"/>
        <w:autoSpaceDE w:val="0"/>
        <w:autoSpaceDN w:val="0"/>
        <w:adjustRightInd w:val="0"/>
        <w:jc w:val="both"/>
      </w:pPr>
    </w:p>
    <w:p w:rsidR="00A6518C" w:rsidRPr="004E5D3B" w:rsidRDefault="00A6518C" w:rsidP="004E5D3B">
      <w:pPr>
        <w:spacing w:after="0" w:line="240" w:lineRule="auto"/>
        <w:ind w:firstLine="709"/>
        <w:jc w:val="both"/>
        <w:rPr>
          <w:rFonts w:ascii="Times New Roman" w:hAnsi="Times New Roman" w:cs="Times New Roman"/>
          <w:sz w:val="28"/>
          <w:szCs w:val="28"/>
        </w:rPr>
      </w:pPr>
    </w:p>
    <w:sectPr w:rsidR="00A6518C" w:rsidRPr="004E5D3B" w:rsidSect="00691802">
      <w:pgSz w:w="11906" w:h="16838"/>
      <w:pgMar w:top="567" w:right="851"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DC" w:rsidRDefault="003A04DC" w:rsidP="008418C3">
      <w:pPr>
        <w:spacing w:after="0" w:line="240" w:lineRule="auto"/>
      </w:pPr>
      <w:r>
        <w:separator/>
      </w:r>
    </w:p>
  </w:endnote>
  <w:endnote w:type="continuationSeparator" w:id="0">
    <w:p w:rsidR="003A04DC" w:rsidRDefault="003A04DC" w:rsidP="0084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DC" w:rsidRDefault="003A04DC" w:rsidP="008418C3">
      <w:pPr>
        <w:spacing w:after="0" w:line="240" w:lineRule="auto"/>
      </w:pPr>
      <w:r>
        <w:separator/>
      </w:r>
    </w:p>
  </w:footnote>
  <w:footnote w:type="continuationSeparator" w:id="0">
    <w:p w:rsidR="003A04DC" w:rsidRDefault="003A04DC" w:rsidP="00841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2764E"/>
    <w:multiLevelType w:val="multilevel"/>
    <w:tmpl w:val="BDF61D6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F64654B"/>
    <w:multiLevelType w:val="hybridMultilevel"/>
    <w:tmpl w:val="0EB0F12A"/>
    <w:lvl w:ilvl="0" w:tplc="8E887A10">
      <w:start w:val="1"/>
      <w:numFmt w:val="decimal"/>
      <w:lvlText w:val="%1."/>
      <w:lvlJc w:val="left"/>
      <w:pPr>
        <w:tabs>
          <w:tab w:val="num" w:pos="720"/>
        </w:tabs>
        <w:ind w:left="720" w:hanging="360"/>
      </w:pPr>
      <w:rPr>
        <w:rFonts w:hint="default"/>
      </w:rPr>
    </w:lvl>
    <w:lvl w:ilvl="1" w:tplc="4AE0F5B0">
      <w:start w:val="1"/>
      <w:numFmt w:val="lowerLetter"/>
      <w:lvlText w:val="%2."/>
      <w:lvlJc w:val="left"/>
      <w:pPr>
        <w:tabs>
          <w:tab w:val="num" w:pos="720"/>
        </w:tabs>
        <w:ind w:left="720" w:hanging="360"/>
      </w:pPr>
      <w:rPr>
        <w:rFonts w:hint="default"/>
      </w:rPr>
    </w:lvl>
    <w:lvl w:ilvl="2" w:tplc="02D61CF8">
      <w:numFmt w:val="none"/>
      <w:lvlText w:val=""/>
      <w:lvlJc w:val="left"/>
      <w:pPr>
        <w:tabs>
          <w:tab w:val="num" w:pos="360"/>
        </w:tabs>
      </w:pPr>
    </w:lvl>
    <w:lvl w:ilvl="3" w:tplc="B9C8AB38">
      <w:numFmt w:val="none"/>
      <w:lvlText w:val=""/>
      <w:lvlJc w:val="left"/>
      <w:pPr>
        <w:tabs>
          <w:tab w:val="num" w:pos="360"/>
        </w:tabs>
      </w:pPr>
    </w:lvl>
    <w:lvl w:ilvl="4" w:tplc="2BF23948">
      <w:numFmt w:val="none"/>
      <w:lvlText w:val=""/>
      <w:lvlJc w:val="left"/>
      <w:pPr>
        <w:tabs>
          <w:tab w:val="num" w:pos="360"/>
        </w:tabs>
      </w:pPr>
    </w:lvl>
    <w:lvl w:ilvl="5" w:tplc="E156370C">
      <w:numFmt w:val="none"/>
      <w:lvlText w:val=""/>
      <w:lvlJc w:val="left"/>
      <w:pPr>
        <w:tabs>
          <w:tab w:val="num" w:pos="360"/>
        </w:tabs>
      </w:pPr>
    </w:lvl>
    <w:lvl w:ilvl="6" w:tplc="49EEC734">
      <w:numFmt w:val="none"/>
      <w:lvlText w:val=""/>
      <w:lvlJc w:val="left"/>
      <w:pPr>
        <w:tabs>
          <w:tab w:val="num" w:pos="360"/>
        </w:tabs>
      </w:pPr>
    </w:lvl>
    <w:lvl w:ilvl="7" w:tplc="C896B44E">
      <w:numFmt w:val="none"/>
      <w:lvlText w:val=""/>
      <w:lvlJc w:val="left"/>
      <w:pPr>
        <w:tabs>
          <w:tab w:val="num" w:pos="360"/>
        </w:tabs>
      </w:pPr>
    </w:lvl>
    <w:lvl w:ilvl="8" w:tplc="B406EBF4">
      <w:numFmt w:val="none"/>
      <w:lvlText w:val=""/>
      <w:lvlJc w:val="left"/>
      <w:pPr>
        <w:tabs>
          <w:tab w:val="num" w:pos="360"/>
        </w:tabs>
      </w:pPr>
    </w:lvl>
  </w:abstractNum>
  <w:abstractNum w:abstractNumId="2">
    <w:nsid w:val="55486E09"/>
    <w:multiLevelType w:val="hybridMultilevel"/>
    <w:tmpl w:val="1D522808"/>
    <w:lvl w:ilvl="0" w:tplc="146E42AC">
      <w:start w:val="1"/>
      <w:numFmt w:val="decimal"/>
      <w:lvlText w:val="%1."/>
      <w:lvlJc w:val="left"/>
      <w:pPr>
        <w:tabs>
          <w:tab w:val="num" w:pos="1080"/>
        </w:tabs>
        <w:ind w:left="1080" w:hanging="360"/>
      </w:pPr>
      <w:rPr>
        <w:rFonts w:ascii="Times New Roman" w:eastAsia="Times New Roman" w:hAnsi="Times New Roman" w:cs="Times New Roman"/>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3B"/>
    <w:rsid w:val="00040588"/>
    <w:rsid w:val="000814A5"/>
    <w:rsid w:val="000D0139"/>
    <w:rsid w:val="000F69F6"/>
    <w:rsid w:val="00136BBE"/>
    <w:rsid w:val="0014396C"/>
    <w:rsid w:val="002E1A7B"/>
    <w:rsid w:val="002E54EE"/>
    <w:rsid w:val="00307119"/>
    <w:rsid w:val="00316FBE"/>
    <w:rsid w:val="00355E70"/>
    <w:rsid w:val="00396F80"/>
    <w:rsid w:val="003A04DC"/>
    <w:rsid w:val="004431A1"/>
    <w:rsid w:val="0049360F"/>
    <w:rsid w:val="004A1F5C"/>
    <w:rsid w:val="004B14C9"/>
    <w:rsid w:val="004C7B77"/>
    <w:rsid w:val="004E5D3B"/>
    <w:rsid w:val="00526DB5"/>
    <w:rsid w:val="00532D6F"/>
    <w:rsid w:val="005A0EAE"/>
    <w:rsid w:val="006217D8"/>
    <w:rsid w:val="00691802"/>
    <w:rsid w:val="00691D84"/>
    <w:rsid w:val="006B3275"/>
    <w:rsid w:val="006C0C48"/>
    <w:rsid w:val="00725364"/>
    <w:rsid w:val="00730814"/>
    <w:rsid w:val="007F59C2"/>
    <w:rsid w:val="00816669"/>
    <w:rsid w:val="008418C3"/>
    <w:rsid w:val="008C50BF"/>
    <w:rsid w:val="00943671"/>
    <w:rsid w:val="00953AAD"/>
    <w:rsid w:val="0097781C"/>
    <w:rsid w:val="009E1C70"/>
    <w:rsid w:val="00A261F4"/>
    <w:rsid w:val="00A37D8F"/>
    <w:rsid w:val="00A44045"/>
    <w:rsid w:val="00A6518C"/>
    <w:rsid w:val="00A666C1"/>
    <w:rsid w:val="00AA15BA"/>
    <w:rsid w:val="00AC3D00"/>
    <w:rsid w:val="00AF6884"/>
    <w:rsid w:val="00BB3117"/>
    <w:rsid w:val="00C904F4"/>
    <w:rsid w:val="00CB0D61"/>
    <w:rsid w:val="00CD10C6"/>
    <w:rsid w:val="00DE5695"/>
    <w:rsid w:val="00E311C3"/>
    <w:rsid w:val="00E32258"/>
    <w:rsid w:val="00E72156"/>
    <w:rsid w:val="00E855BE"/>
    <w:rsid w:val="00EC0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3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E5D3B"/>
    <w:rPr>
      <w:color w:val="0000FF"/>
      <w:u w:val="single"/>
    </w:rPr>
  </w:style>
  <w:style w:type="paragraph" w:customStyle="1" w:styleId="ConsPlusNormal">
    <w:name w:val="ConsPlusNormal"/>
    <w:rsid w:val="004E5D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E5D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5D3B"/>
    <w:rPr>
      <w:rFonts w:ascii="Tahoma" w:eastAsia="Times New Roman" w:hAnsi="Tahoma" w:cs="Tahoma"/>
      <w:sz w:val="16"/>
      <w:szCs w:val="16"/>
      <w:lang w:eastAsia="ru-RU"/>
    </w:rPr>
  </w:style>
  <w:style w:type="paragraph" w:customStyle="1" w:styleId="FR1">
    <w:name w:val="FR1"/>
    <w:rsid w:val="004E5D3B"/>
    <w:pPr>
      <w:widowControl w:val="0"/>
      <w:suppressAutoHyphens/>
      <w:autoSpaceDE w:val="0"/>
      <w:spacing w:after="0" w:line="240" w:lineRule="auto"/>
    </w:pPr>
    <w:rPr>
      <w:rFonts w:ascii="Arial" w:eastAsia="Arial" w:hAnsi="Arial" w:cs="Arial"/>
      <w:sz w:val="24"/>
      <w:szCs w:val="24"/>
      <w:lang w:eastAsia="ar-SA"/>
    </w:rPr>
  </w:style>
  <w:style w:type="paragraph" w:styleId="a6">
    <w:name w:val="List Paragraph"/>
    <w:basedOn w:val="a"/>
    <w:uiPriority w:val="34"/>
    <w:qFormat/>
    <w:rsid w:val="007F59C2"/>
    <w:pPr>
      <w:ind w:left="720"/>
      <w:contextualSpacing/>
    </w:pPr>
  </w:style>
  <w:style w:type="paragraph" w:styleId="a7">
    <w:name w:val="header"/>
    <w:basedOn w:val="a"/>
    <w:link w:val="a8"/>
    <w:uiPriority w:val="99"/>
    <w:unhideWhenUsed/>
    <w:rsid w:val="008418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18C3"/>
    <w:rPr>
      <w:rFonts w:ascii="Calibri" w:eastAsia="Times New Roman" w:hAnsi="Calibri" w:cs="Calibri"/>
      <w:lang w:eastAsia="ru-RU"/>
    </w:rPr>
  </w:style>
  <w:style w:type="paragraph" w:styleId="a9">
    <w:name w:val="footer"/>
    <w:basedOn w:val="a"/>
    <w:link w:val="aa"/>
    <w:uiPriority w:val="99"/>
    <w:unhideWhenUsed/>
    <w:rsid w:val="008418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18C3"/>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3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E5D3B"/>
    <w:rPr>
      <w:color w:val="0000FF"/>
      <w:u w:val="single"/>
    </w:rPr>
  </w:style>
  <w:style w:type="paragraph" w:customStyle="1" w:styleId="ConsPlusNormal">
    <w:name w:val="ConsPlusNormal"/>
    <w:rsid w:val="004E5D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E5D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5D3B"/>
    <w:rPr>
      <w:rFonts w:ascii="Tahoma" w:eastAsia="Times New Roman" w:hAnsi="Tahoma" w:cs="Tahoma"/>
      <w:sz w:val="16"/>
      <w:szCs w:val="16"/>
      <w:lang w:eastAsia="ru-RU"/>
    </w:rPr>
  </w:style>
  <w:style w:type="paragraph" w:customStyle="1" w:styleId="FR1">
    <w:name w:val="FR1"/>
    <w:rsid w:val="004E5D3B"/>
    <w:pPr>
      <w:widowControl w:val="0"/>
      <w:suppressAutoHyphens/>
      <w:autoSpaceDE w:val="0"/>
      <w:spacing w:after="0" w:line="240" w:lineRule="auto"/>
    </w:pPr>
    <w:rPr>
      <w:rFonts w:ascii="Arial" w:eastAsia="Arial" w:hAnsi="Arial" w:cs="Arial"/>
      <w:sz w:val="24"/>
      <w:szCs w:val="24"/>
      <w:lang w:eastAsia="ar-SA"/>
    </w:rPr>
  </w:style>
  <w:style w:type="paragraph" w:styleId="a6">
    <w:name w:val="List Paragraph"/>
    <w:basedOn w:val="a"/>
    <w:uiPriority w:val="34"/>
    <w:qFormat/>
    <w:rsid w:val="007F59C2"/>
    <w:pPr>
      <w:ind w:left="720"/>
      <w:contextualSpacing/>
    </w:pPr>
  </w:style>
  <w:style w:type="paragraph" w:styleId="a7">
    <w:name w:val="header"/>
    <w:basedOn w:val="a"/>
    <w:link w:val="a8"/>
    <w:uiPriority w:val="99"/>
    <w:unhideWhenUsed/>
    <w:rsid w:val="008418C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18C3"/>
    <w:rPr>
      <w:rFonts w:ascii="Calibri" w:eastAsia="Times New Roman" w:hAnsi="Calibri" w:cs="Calibri"/>
      <w:lang w:eastAsia="ru-RU"/>
    </w:rPr>
  </w:style>
  <w:style w:type="paragraph" w:styleId="a9">
    <w:name w:val="footer"/>
    <w:basedOn w:val="a"/>
    <w:link w:val="aa"/>
    <w:uiPriority w:val="99"/>
    <w:unhideWhenUsed/>
    <w:rsid w:val="008418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18C3"/>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919">
      <w:bodyDiv w:val="1"/>
      <w:marLeft w:val="0"/>
      <w:marRight w:val="0"/>
      <w:marTop w:val="0"/>
      <w:marBottom w:val="0"/>
      <w:divBdr>
        <w:top w:val="none" w:sz="0" w:space="0" w:color="auto"/>
        <w:left w:val="none" w:sz="0" w:space="0" w:color="auto"/>
        <w:bottom w:val="none" w:sz="0" w:space="0" w:color="auto"/>
        <w:right w:val="none" w:sz="0" w:space="0" w:color="auto"/>
      </w:divBdr>
      <w:divsChild>
        <w:div w:id="358706267">
          <w:marLeft w:val="0"/>
          <w:marRight w:val="0"/>
          <w:marTop w:val="0"/>
          <w:marBottom w:val="0"/>
          <w:divBdr>
            <w:top w:val="none" w:sz="0" w:space="0" w:color="auto"/>
            <w:left w:val="none" w:sz="0" w:space="0" w:color="auto"/>
            <w:bottom w:val="none" w:sz="0" w:space="0" w:color="auto"/>
            <w:right w:val="none" w:sz="0" w:space="0" w:color="auto"/>
          </w:divBdr>
          <w:divsChild>
            <w:div w:id="1493639401">
              <w:marLeft w:val="0"/>
              <w:marRight w:val="0"/>
              <w:marTop w:val="0"/>
              <w:marBottom w:val="0"/>
              <w:divBdr>
                <w:top w:val="none" w:sz="0" w:space="0" w:color="auto"/>
                <w:left w:val="none" w:sz="0" w:space="0" w:color="auto"/>
                <w:bottom w:val="none" w:sz="0" w:space="0" w:color="auto"/>
                <w:right w:val="none" w:sz="0" w:space="0" w:color="auto"/>
              </w:divBdr>
              <w:divsChild>
                <w:div w:id="1503934810">
                  <w:marLeft w:val="0"/>
                  <w:marRight w:val="0"/>
                  <w:marTop w:val="0"/>
                  <w:marBottom w:val="0"/>
                  <w:divBdr>
                    <w:top w:val="none" w:sz="0" w:space="0" w:color="auto"/>
                    <w:left w:val="none" w:sz="0" w:space="0" w:color="auto"/>
                    <w:bottom w:val="none" w:sz="0" w:space="0" w:color="auto"/>
                    <w:right w:val="none" w:sz="0" w:space="0" w:color="auto"/>
                  </w:divBdr>
                  <w:divsChild>
                    <w:div w:id="143737509">
                      <w:marLeft w:val="0"/>
                      <w:marRight w:val="0"/>
                      <w:marTop w:val="0"/>
                      <w:marBottom w:val="0"/>
                      <w:divBdr>
                        <w:top w:val="none" w:sz="0" w:space="0" w:color="auto"/>
                        <w:left w:val="none" w:sz="0" w:space="0" w:color="auto"/>
                        <w:bottom w:val="none" w:sz="0" w:space="0" w:color="auto"/>
                        <w:right w:val="none" w:sz="0" w:space="0" w:color="auto"/>
                      </w:divBdr>
                      <w:divsChild>
                        <w:div w:id="1163591967">
                          <w:marLeft w:val="0"/>
                          <w:marRight w:val="0"/>
                          <w:marTop w:val="0"/>
                          <w:marBottom w:val="0"/>
                          <w:divBdr>
                            <w:top w:val="none" w:sz="0" w:space="0" w:color="auto"/>
                            <w:left w:val="none" w:sz="0" w:space="0" w:color="auto"/>
                            <w:bottom w:val="none" w:sz="0" w:space="0" w:color="auto"/>
                            <w:right w:val="none" w:sz="0" w:space="0" w:color="auto"/>
                          </w:divBdr>
                          <w:divsChild>
                            <w:div w:id="1368946795">
                              <w:marLeft w:val="0"/>
                              <w:marRight w:val="0"/>
                              <w:marTop w:val="0"/>
                              <w:marBottom w:val="0"/>
                              <w:divBdr>
                                <w:top w:val="none" w:sz="0" w:space="0" w:color="auto"/>
                                <w:left w:val="none" w:sz="0" w:space="0" w:color="auto"/>
                                <w:bottom w:val="none" w:sz="0" w:space="0" w:color="auto"/>
                                <w:right w:val="none" w:sz="0" w:space="0" w:color="auto"/>
                              </w:divBdr>
                              <w:divsChild>
                                <w:div w:id="1670330434">
                                  <w:marLeft w:val="0"/>
                                  <w:marRight w:val="0"/>
                                  <w:marTop w:val="0"/>
                                  <w:marBottom w:val="0"/>
                                  <w:divBdr>
                                    <w:top w:val="none" w:sz="0" w:space="0" w:color="auto"/>
                                    <w:left w:val="none" w:sz="0" w:space="0" w:color="auto"/>
                                    <w:bottom w:val="none" w:sz="0" w:space="0" w:color="auto"/>
                                    <w:right w:val="none" w:sz="0" w:space="0" w:color="auto"/>
                                  </w:divBdr>
                                  <w:divsChild>
                                    <w:div w:id="1859351960">
                                      <w:marLeft w:val="0"/>
                                      <w:marRight w:val="0"/>
                                      <w:marTop w:val="0"/>
                                      <w:marBottom w:val="0"/>
                                      <w:divBdr>
                                        <w:top w:val="none" w:sz="0" w:space="0" w:color="auto"/>
                                        <w:left w:val="none" w:sz="0" w:space="0" w:color="auto"/>
                                        <w:bottom w:val="none" w:sz="0" w:space="0" w:color="auto"/>
                                        <w:right w:val="none" w:sz="0" w:space="0" w:color="auto"/>
                                      </w:divBdr>
                                      <w:divsChild>
                                        <w:div w:id="2030180533">
                                          <w:marLeft w:val="0"/>
                                          <w:marRight w:val="0"/>
                                          <w:marTop w:val="0"/>
                                          <w:marBottom w:val="0"/>
                                          <w:divBdr>
                                            <w:top w:val="none" w:sz="0" w:space="0" w:color="auto"/>
                                            <w:left w:val="none" w:sz="0" w:space="0" w:color="auto"/>
                                            <w:bottom w:val="none" w:sz="0" w:space="0" w:color="auto"/>
                                            <w:right w:val="none" w:sz="0" w:space="0" w:color="auto"/>
                                          </w:divBdr>
                                          <w:divsChild>
                                            <w:div w:id="1021861382">
                                              <w:marLeft w:val="0"/>
                                              <w:marRight w:val="0"/>
                                              <w:marTop w:val="0"/>
                                              <w:marBottom w:val="0"/>
                                              <w:divBdr>
                                                <w:top w:val="none" w:sz="0" w:space="0" w:color="auto"/>
                                                <w:left w:val="none" w:sz="0" w:space="0" w:color="auto"/>
                                                <w:bottom w:val="none" w:sz="0" w:space="0" w:color="auto"/>
                                                <w:right w:val="none" w:sz="0" w:space="0" w:color="auto"/>
                                              </w:divBdr>
                                            </w:div>
                                            <w:div w:id="18889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B4A3C80FEDF457242F62FA4B0B107C20066A3D861211C120A2A51725LELEG" TargetMode="External"/><Relationship Id="rId18" Type="http://schemas.openxmlformats.org/officeDocument/2006/relationships/hyperlink" Target="consultantplus://offline/ref=71D5E1FB02CFFF221B21CBA42ADCD6A50BC8F04A26D35B2C0223F0451E045EA29B92EB7257BDD325YFC1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4B4A3C80FEDF457242F62FA4B0B107C20066E3A871111C120A2A51725EEFBA24FEBF4D7BFED45A0L6L8G" TargetMode="External"/><Relationship Id="rId7" Type="http://schemas.openxmlformats.org/officeDocument/2006/relationships/footnotes" Target="footnotes.xml"/><Relationship Id="rId12" Type="http://schemas.openxmlformats.org/officeDocument/2006/relationships/hyperlink" Target="consultantplus://offline/ref=74B4A3C80FEDF457242F62FA4B0B107C20076B3A801E11C120A2A51725LELEG" TargetMode="External"/><Relationship Id="rId17" Type="http://schemas.openxmlformats.org/officeDocument/2006/relationships/hyperlink" Target="consultantplus://offline/ref=C210AF8A4047F71BD79C3987A0FDD0C61A66BB925C208F22FC9704D4373E54EAF711C3A2A49F4D9Bx0G7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A7A2978DD2E026AFF18DFFF715B5A9B63C2453206E00241A33EF0CB3DB85C0FC0AB79FC83D3CDD5n255M" TargetMode="External"/><Relationship Id="rId20" Type="http://schemas.openxmlformats.org/officeDocument/2006/relationships/hyperlink" Target="consultantplus://offline/ref=74B4A3C80FEDF457242F62FA4B0B107C20066E3A871111C120A2A51725EEFBA24FEBF4D7BFED45A5L6L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B4A3C80FEDF457242F62FA4B0B107C20066E3A871111C120A2A51725EEFBA24FEBF4DFLBLEG" TargetMode="External"/><Relationship Id="rId24" Type="http://schemas.openxmlformats.org/officeDocument/2006/relationships/hyperlink" Target="consultantplus://offline/ref=74B4A3C80FEDF457242F62FA4B0B107C2007683B811511C120A2A51725EEFBA24FEBF4D7BFLELFG" TargetMode="External"/><Relationship Id="rId5" Type="http://schemas.openxmlformats.org/officeDocument/2006/relationships/settings" Target="settings.xml"/><Relationship Id="rId15" Type="http://schemas.openxmlformats.org/officeDocument/2006/relationships/hyperlink" Target="consultantplus://offline/ref=74B4A3C80FEDF457242F62FA4B0B107C2001693D831511C120A2A51725LELEG" TargetMode="External"/><Relationship Id="rId23" Type="http://schemas.openxmlformats.org/officeDocument/2006/relationships/hyperlink" Target="consultantplus://offline/ref=74B4A3C80FEDF457242F62FA4B0B107C2001693D831511C120A2A51725EEFBA24FEBF4D7BFED44A2L6L6G" TargetMode="External"/><Relationship Id="rId10" Type="http://schemas.openxmlformats.org/officeDocument/2006/relationships/hyperlink" Target="consultantplus://offline/ref=74B4A3C80FEDF457242F62FA4B0B107C20066A38861311C120A2A51725LELEG" TargetMode="External"/><Relationship Id="rId19" Type="http://schemas.openxmlformats.org/officeDocument/2006/relationships/hyperlink" Target="consultantplus://offline/ref=5CA7BA776257D4E51D3281696C5CA198EB28D61F215C45718F45628D4D2EB4B343F199028F141E22vDD0S" TargetMode="External"/><Relationship Id="rId4" Type="http://schemas.microsoft.com/office/2007/relationships/stylesWithEffects" Target="stylesWithEffects.xml"/><Relationship Id="rId9" Type="http://schemas.openxmlformats.org/officeDocument/2006/relationships/hyperlink" Target="consultantplus://offline/ref=74B4A3C80FEDF457242F62FA4B0B107C20066A3D861211C120A2A51725LELEG" TargetMode="External"/><Relationship Id="rId14" Type="http://schemas.openxmlformats.org/officeDocument/2006/relationships/hyperlink" Target="consultantplus://offline/ref=74B4A3C80FEDF457242F62FA4B0B107C20056A3C821211C120A2A51725LELEG" TargetMode="External"/><Relationship Id="rId22" Type="http://schemas.openxmlformats.org/officeDocument/2006/relationships/hyperlink" Target="consultantplus://offline/ref=74B4A3C80FEDF457242F62FA4B0B107C20066E3A871111C120A2A51725EEFBA24FEBF4D7BFED47A1L6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CE16-1021-4A0A-851A-5A49B019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8345</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GEG</cp:lastModifiedBy>
  <cp:revision>3</cp:revision>
  <cp:lastPrinted>2018-07-02T08:04:00Z</cp:lastPrinted>
  <dcterms:created xsi:type="dcterms:W3CDTF">2018-07-02T08:04:00Z</dcterms:created>
  <dcterms:modified xsi:type="dcterms:W3CDTF">2018-07-02T08:06:00Z</dcterms:modified>
</cp:coreProperties>
</file>